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17B" w:rsidRPr="00F65F68" w:rsidRDefault="00C7517B" w:rsidP="00C7517B">
      <w:pPr>
        <w:tabs>
          <w:tab w:val="left" w:pos="720"/>
          <w:tab w:val="left" w:pos="2268"/>
        </w:tabs>
        <w:jc w:val="both"/>
        <w:rPr>
          <w:rFonts w:ascii="HelveticaNeueLT Com 55 Roman" w:hAnsi="HelveticaNeueLT Com 55 Roman"/>
        </w:rPr>
      </w:pPr>
      <w:bookmarkStart w:id="0" w:name="_Hlk502321179"/>
    </w:p>
    <w:p w:rsidR="00262AE4" w:rsidRDefault="00262AE4" w:rsidP="00262AE4">
      <w:pPr>
        <w:pBdr>
          <w:bottom w:val="single" w:sz="12" w:space="1" w:color="auto"/>
        </w:pBdr>
      </w:pPr>
    </w:p>
    <w:tbl>
      <w:tblPr>
        <w:tblW w:w="0" w:type="auto"/>
        <w:tblLook w:val="0000" w:firstRow="0" w:lastRow="0" w:firstColumn="0" w:lastColumn="0" w:noHBand="0" w:noVBand="0"/>
      </w:tblPr>
      <w:tblGrid>
        <w:gridCol w:w="4264"/>
        <w:gridCol w:w="4265"/>
      </w:tblGrid>
      <w:tr w:rsidR="00262AE4" w:rsidTr="00E1260A">
        <w:tc>
          <w:tcPr>
            <w:tcW w:w="4264" w:type="dxa"/>
          </w:tcPr>
          <w:p w:rsidR="00262AE4" w:rsidRPr="00706A51" w:rsidRDefault="00262AE4" w:rsidP="00E1260A">
            <w:pPr>
              <w:rPr>
                <w:rFonts w:ascii="Times New Roman" w:hAnsi="Times New Roman"/>
                <w:sz w:val="24"/>
                <w:szCs w:val="24"/>
              </w:rPr>
            </w:pPr>
            <w:r w:rsidRPr="00706A51">
              <w:rPr>
                <w:rFonts w:ascii="Times New Roman" w:hAnsi="Times New Roman"/>
                <w:sz w:val="24"/>
                <w:szCs w:val="24"/>
              </w:rPr>
              <w:t>Kaštelir-</w:t>
            </w:r>
            <w:proofErr w:type="spellStart"/>
            <w:r w:rsidRPr="00706A51">
              <w:rPr>
                <w:rFonts w:ascii="Times New Roman" w:hAnsi="Times New Roman"/>
                <w:sz w:val="24"/>
                <w:szCs w:val="24"/>
              </w:rPr>
              <w:t>Castelliere</w:t>
            </w:r>
            <w:proofErr w:type="spellEnd"/>
            <w:r w:rsidRPr="00706A51">
              <w:rPr>
                <w:rFonts w:ascii="Times New Roman" w:hAnsi="Times New Roman"/>
                <w:sz w:val="24"/>
                <w:szCs w:val="24"/>
              </w:rPr>
              <w:t xml:space="preserve">, </w:t>
            </w:r>
            <w:r w:rsidR="00C31D63">
              <w:rPr>
                <w:rFonts w:ascii="Times New Roman" w:hAnsi="Times New Roman"/>
                <w:sz w:val="24"/>
                <w:szCs w:val="24"/>
              </w:rPr>
              <w:t>12</w:t>
            </w:r>
            <w:r w:rsidRPr="00706A51">
              <w:rPr>
                <w:rFonts w:ascii="Times New Roman" w:hAnsi="Times New Roman"/>
                <w:sz w:val="24"/>
                <w:szCs w:val="24"/>
              </w:rPr>
              <w:t xml:space="preserve">. </w:t>
            </w:r>
            <w:r w:rsidR="00C31D63">
              <w:rPr>
                <w:rFonts w:ascii="Times New Roman" w:hAnsi="Times New Roman"/>
                <w:sz w:val="24"/>
                <w:szCs w:val="24"/>
              </w:rPr>
              <w:t>travanj</w:t>
            </w:r>
            <w:r w:rsidRPr="00706A51">
              <w:rPr>
                <w:rFonts w:ascii="Times New Roman" w:hAnsi="Times New Roman"/>
                <w:sz w:val="24"/>
                <w:szCs w:val="24"/>
              </w:rPr>
              <w:t xml:space="preserve"> 201</w:t>
            </w:r>
            <w:r w:rsidR="00C31D63">
              <w:rPr>
                <w:rFonts w:ascii="Times New Roman" w:hAnsi="Times New Roman"/>
                <w:sz w:val="24"/>
                <w:szCs w:val="24"/>
              </w:rPr>
              <w:t>9</w:t>
            </w:r>
            <w:r w:rsidRPr="00706A51">
              <w:rPr>
                <w:rFonts w:ascii="Times New Roman" w:hAnsi="Times New Roman"/>
                <w:sz w:val="24"/>
                <w:szCs w:val="24"/>
              </w:rPr>
              <w:t>.</w:t>
            </w:r>
          </w:p>
        </w:tc>
        <w:tc>
          <w:tcPr>
            <w:tcW w:w="4265" w:type="dxa"/>
          </w:tcPr>
          <w:p w:rsidR="00262AE4" w:rsidRPr="00706A51" w:rsidRDefault="00262AE4" w:rsidP="00E1260A">
            <w:pPr>
              <w:jc w:val="right"/>
              <w:rPr>
                <w:rFonts w:ascii="Times New Roman" w:hAnsi="Times New Roman"/>
                <w:sz w:val="24"/>
                <w:szCs w:val="24"/>
              </w:rPr>
            </w:pPr>
            <w:r w:rsidRPr="00706A51">
              <w:rPr>
                <w:rFonts w:ascii="Times New Roman" w:hAnsi="Times New Roman"/>
                <w:sz w:val="24"/>
                <w:szCs w:val="24"/>
              </w:rPr>
              <w:t>ISSN 1846-6532</w:t>
            </w:r>
          </w:p>
        </w:tc>
      </w:tr>
    </w:tbl>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 w:rsidR="00262AE4" w:rsidRPr="00464F21" w:rsidRDefault="00262AE4" w:rsidP="00262AE4">
      <w:pPr>
        <w:pStyle w:val="Tijeloteksta"/>
        <w:jc w:val="center"/>
        <w:rPr>
          <w:b/>
          <w:bCs/>
          <w:sz w:val="52"/>
          <w:szCs w:val="52"/>
        </w:rPr>
      </w:pPr>
      <w:r w:rsidRPr="00464F21">
        <w:rPr>
          <w:b/>
          <w:bCs/>
          <w:sz w:val="52"/>
          <w:szCs w:val="52"/>
        </w:rPr>
        <w:t>SLUŽBENE NOVINE</w:t>
      </w:r>
      <w:r w:rsidRPr="00464F21">
        <w:rPr>
          <w:b/>
          <w:bCs/>
          <w:sz w:val="52"/>
          <w:szCs w:val="52"/>
        </w:rPr>
        <w:br/>
        <w:t>OPĆINE KAŠTELIR-LABINCI</w:t>
      </w:r>
    </w:p>
    <w:p w:rsidR="00262AE4" w:rsidRDefault="00262AE4" w:rsidP="00262AE4"/>
    <w:p w:rsidR="00262AE4" w:rsidRDefault="00262AE4" w:rsidP="00262AE4">
      <w:pPr>
        <w:jc w:val="center"/>
      </w:pPr>
      <w:r>
        <w:rPr>
          <w:noProof/>
        </w:rPr>
        <w:drawing>
          <wp:inline distT="0" distB="0" distL="0" distR="0" wp14:anchorId="769F3DA4" wp14:editId="560CA95F">
            <wp:extent cx="1847850" cy="2060575"/>
            <wp:effectExtent l="0" t="0" r="0" b="0"/>
            <wp:docPr id="1" name="Slika 1" descr="grb opć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opć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2060575"/>
                    </a:xfrm>
                    <a:prstGeom prst="rect">
                      <a:avLst/>
                    </a:prstGeom>
                    <a:noFill/>
                    <a:ln>
                      <a:noFill/>
                    </a:ln>
                  </pic:spPr>
                </pic:pic>
              </a:graphicData>
            </a:graphic>
          </wp:inline>
        </w:drawing>
      </w:r>
    </w:p>
    <w:p w:rsidR="00262AE4" w:rsidRDefault="00262AE4" w:rsidP="00262AE4">
      <w:pPr>
        <w:jc w:val="center"/>
      </w:pPr>
    </w:p>
    <w:p w:rsidR="00262AE4" w:rsidRDefault="00262AE4" w:rsidP="00262AE4">
      <w:pPr>
        <w:jc w:val="center"/>
      </w:pPr>
    </w:p>
    <w:p w:rsidR="00262AE4" w:rsidRDefault="00262AE4" w:rsidP="00262AE4">
      <w:pPr>
        <w:jc w:val="center"/>
        <w:rPr>
          <w:b/>
          <w:bCs/>
        </w:rPr>
      </w:pPr>
      <w:r>
        <w:rPr>
          <w:b/>
          <w:bCs/>
        </w:rPr>
        <w:t>Godina X</w:t>
      </w:r>
      <w:r w:rsidR="006F5758">
        <w:rPr>
          <w:b/>
          <w:bCs/>
        </w:rPr>
        <w:t>I</w:t>
      </w:r>
      <w:r w:rsidR="00A61A5C">
        <w:rPr>
          <w:b/>
          <w:bCs/>
        </w:rPr>
        <w:t>I</w:t>
      </w:r>
      <w:r>
        <w:rPr>
          <w:b/>
          <w:bCs/>
        </w:rPr>
        <w:t>I, Broj: 0</w:t>
      </w:r>
      <w:r w:rsidR="00C31D63">
        <w:rPr>
          <w:b/>
          <w:bCs/>
        </w:rPr>
        <w:t>2</w:t>
      </w:r>
      <w:r>
        <w:rPr>
          <w:b/>
          <w:bCs/>
        </w:rPr>
        <w:t>/201</w:t>
      </w:r>
      <w:r w:rsidR="006F5758">
        <w:rPr>
          <w:b/>
          <w:bCs/>
        </w:rPr>
        <w:t>9</w:t>
      </w: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rPr>
          <w:b/>
          <w:bCs/>
        </w:rPr>
      </w:pPr>
      <w:r>
        <w:rPr>
          <w:b/>
          <w:bCs/>
        </w:rPr>
        <w:t>IZDAVAČ: Općina Kaštelir-Labinci</w:t>
      </w:r>
    </w:p>
    <w:p w:rsidR="00262AE4" w:rsidRDefault="00262AE4" w:rsidP="00262AE4">
      <w:pPr>
        <w:rPr>
          <w:b/>
          <w:bCs/>
        </w:rPr>
      </w:pPr>
      <w:r>
        <w:rPr>
          <w:b/>
          <w:bCs/>
        </w:rPr>
        <w:t>UREDNIŠTVO: Kaštelir 113, Kaštelir</w:t>
      </w:r>
    </w:p>
    <w:p w:rsidR="00262AE4" w:rsidRDefault="00262AE4" w:rsidP="00262AE4">
      <w:pPr>
        <w:rPr>
          <w:b/>
          <w:bCs/>
        </w:rPr>
      </w:pPr>
      <w:r>
        <w:rPr>
          <w:b/>
          <w:bCs/>
        </w:rPr>
        <w:t>ODGOVORNI  UREDNIK: Giuliano Vojnović</w:t>
      </w:r>
    </w:p>
    <w:p w:rsidR="00262AE4" w:rsidRDefault="00262AE4" w:rsidP="00262AE4">
      <w:pPr>
        <w:rPr>
          <w:b/>
          <w:bCs/>
        </w:rPr>
      </w:pPr>
      <w:r>
        <w:rPr>
          <w:b/>
          <w:bCs/>
        </w:rPr>
        <w:t>IZLAZI PO POTREBI</w:t>
      </w:r>
    </w:p>
    <w:p w:rsidR="00262AE4" w:rsidRDefault="00262AE4" w:rsidP="00262AE4">
      <w:pPr>
        <w:rPr>
          <w:b/>
          <w:bCs/>
        </w:rPr>
      </w:pPr>
      <w:r>
        <w:rPr>
          <w:b/>
          <w:bCs/>
        </w:rPr>
        <w:t>WEB: www.kastelir-labinci.hr</w:t>
      </w:r>
    </w:p>
    <w:p w:rsidR="00262AE4" w:rsidRDefault="00262AE4" w:rsidP="00262AE4">
      <w:pPr>
        <w:rPr>
          <w:b/>
          <w:bCs/>
        </w:rPr>
      </w:pPr>
      <w:r>
        <w:rPr>
          <w:b/>
          <w:bCs/>
        </w:rPr>
        <w:t>e-mail: opckas-lab@pu.t-com.hr</w:t>
      </w:r>
    </w:p>
    <w:p w:rsidR="00262AE4" w:rsidRDefault="00262AE4" w:rsidP="00262AE4"/>
    <w:p w:rsidR="00262AE4" w:rsidRDefault="00262AE4" w:rsidP="00262AE4"/>
    <w:p w:rsidR="00262AE4" w:rsidRDefault="00262AE4" w:rsidP="00262AE4"/>
    <w:p w:rsidR="00262AE4" w:rsidRDefault="00262AE4" w:rsidP="00262AE4"/>
    <w:p w:rsidR="00262AE4" w:rsidRDefault="00262AE4" w:rsidP="00262AE4"/>
    <w:p w:rsidR="00262AE4" w:rsidRDefault="00262AE4" w:rsidP="00262AE4"/>
    <w:p w:rsidR="00262AE4" w:rsidRDefault="00262AE4" w:rsidP="00262AE4">
      <w:pPr>
        <w:jc w:val="center"/>
      </w:pPr>
      <w:r>
        <w:br w:type="page"/>
      </w:r>
      <w:r>
        <w:lastRenderedPageBreak/>
        <w:t>S A D R Ž A J</w:t>
      </w:r>
    </w:p>
    <w:p w:rsidR="006F5758" w:rsidRDefault="006F5758" w:rsidP="00A559A1">
      <w:pPr>
        <w:pStyle w:val="Naslov2"/>
      </w:pPr>
    </w:p>
    <w:p w:rsidR="00262AE4" w:rsidRPr="006F5758" w:rsidRDefault="00262AE4" w:rsidP="00A559A1">
      <w:pPr>
        <w:pStyle w:val="Naslov2"/>
        <w:rPr>
          <w:sz w:val="24"/>
          <w:szCs w:val="24"/>
        </w:rPr>
      </w:pPr>
      <w:r w:rsidRPr="006F5758">
        <w:rPr>
          <w:sz w:val="24"/>
          <w:szCs w:val="24"/>
        </w:rPr>
        <w:t>Općinsko vijeće</w:t>
      </w:r>
    </w:p>
    <w:tbl>
      <w:tblPr>
        <w:tblpPr w:leftFromText="180" w:rightFromText="180" w:vertAnchor="text" w:tblpY="1"/>
        <w:tblOverlap w:val="never"/>
        <w:tblW w:w="0" w:type="auto"/>
        <w:tblLook w:val="0000" w:firstRow="0" w:lastRow="0" w:firstColumn="0" w:lastColumn="0" w:noHBand="0" w:noVBand="0"/>
      </w:tblPr>
      <w:tblGrid>
        <w:gridCol w:w="773"/>
        <w:gridCol w:w="6600"/>
        <w:gridCol w:w="720"/>
      </w:tblGrid>
      <w:tr w:rsidR="00262AE4" w:rsidTr="00A327C5">
        <w:tc>
          <w:tcPr>
            <w:tcW w:w="773" w:type="dxa"/>
          </w:tcPr>
          <w:p w:rsidR="00262AE4" w:rsidRDefault="00262AE4" w:rsidP="00A559A1">
            <w:pPr>
              <w:jc w:val="right"/>
            </w:pPr>
            <w:proofErr w:type="spellStart"/>
            <w:r>
              <w:t>r.b</w:t>
            </w:r>
            <w:proofErr w:type="spellEnd"/>
            <w:r>
              <w:t>.</w:t>
            </w:r>
          </w:p>
        </w:tc>
        <w:tc>
          <w:tcPr>
            <w:tcW w:w="6600" w:type="dxa"/>
          </w:tcPr>
          <w:p w:rsidR="00262AE4" w:rsidRDefault="00262AE4" w:rsidP="00A559A1"/>
        </w:tc>
        <w:tc>
          <w:tcPr>
            <w:tcW w:w="720" w:type="dxa"/>
          </w:tcPr>
          <w:p w:rsidR="00262AE4" w:rsidRDefault="00262AE4" w:rsidP="00A559A1">
            <w:r>
              <w:t>str.</w:t>
            </w:r>
          </w:p>
        </w:tc>
      </w:tr>
      <w:tr w:rsidR="00262AE4" w:rsidRPr="008419E1" w:rsidTr="00A327C5">
        <w:tc>
          <w:tcPr>
            <w:tcW w:w="773" w:type="dxa"/>
          </w:tcPr>
          <w:p w:rsidR="00262AE4" w:rsidRPr="005F0B64" w:rsidRDefault="006F5758" w:rsidP="00A559A1">
            <w:pPr>
              <w:jc w:val="right"/>
            </w:pPr>
            <w:r>
              <w:t>0</w:t>
            </w:r>
            <w:r w:rsidR="00772BFB">
              <w:t>8</w:t>
            </w:r>
            <w:r w:rsidR="00262AE4">
              <w:t>.</w:t>
            </w:r>
          </w:p>
        </w:tc>
        <w:tc>
          <w:tcPr>
            <w:tcW w:w="6600" w:type="dxa"/>
          </w:tcPr>
          <w:p w:rsidR="006F5A01" w:rsidRPr="00A559A1" w:rsidRDefault="004325E9" w:rsidP="00A559A1">
            <w:pPr>
              <w:pStyle w:val="StandardWeb"/>
              <w:jc w:val="left"/>
              <w:rPr>
                <w:rStyle w:val="Naglaeno"/>
                <w:bCs w:val="0"/>
                <w:i/>
              </w:rPr>
            </w:pPr>
            <w:r>
              <w:t>Godišnji izvještaj o izvršenju Proračuna općine Kaštelir-</w:t>
            </w:r>
            <w:proofErr w:type="spellStart"/>
            <w:r>
              <w:t>Labicni</w:t>
            </w:r>
            <w:proofErr w:type="spellEnd"/>
            <w:r>
              <w:t>-</w:t>
            </w:r>
            <w:proofErr w:type="spellStart"/>
            <w:r>
              <w:t>Castelliere</w:t>
            </w:r>
            <w:proofErr w:type="spellEnd"/>
            <w:r>
              <w:t>-S. Domenica za 2018. godinu</w:t>
            </w:r>
          </w:p>
        </w:tc>
        <w:tc>
          <w:tcPr>
            <w:tcW w:w="720" w:type="dxa"/>
          </w:tcPr>
          <w:p w:rsidR="00A559A1" w:rsidRDefault="00A559A1" w:rsidP="00A559A1">
            <w:pPr>
              <w:jc w:val="right"/>
              <w:rPr>
                <w:rFonts w:ascii="Times New Roman" w:hAnsi="Times New Roman"/>
                <w:sz w:val="24"/>
                <w:szCs w:val="24"/>
              </w:rPr>
            </w:pPr>
          </w:p>
          <w:p w:rsidR="00A61A5C" w:rsidRDefault="00772BFB" w:rsidP="00A559A1">
            <w:pPr>
              <w:jc w:val="right"/>
              <w:rPr>
                <w:rFonts w:ascii="Times New Roman" w:hAnsi="Times New Roman"/>
                <w:sz w:val="24"/>
                <w:szCs w:val="24"/>
              </w:rPr>
            </w:pPr>
            <w:r>
              <w:rPr>
                <w:rFonts w:ascii="Times New Roman" w:hAnsi="Times New Roman"/>
                <w:sz w:val="24"/>
                <w:szCs w:val="24"/>
              </w:rPr>
              <w:t>43</w:t>
            </w:r>
            <w:r w:rsidR="00262AE4" w:rsidRPr="006F5A01">
              <w:rPr>
                <w:rFonts w:ascii="Times New Roman" w:hAnsi="Times New Roman"/>
                <w:sz w:val="24"/>
                <w:szCs w:val="24"/>
              </w:rPr>
              <w:t>.</w:t>
            </w:r>
          </w:p>
          <w:p w:rsidR="00E13FA8" w:rsidRPr="006F5A01" w:rsidRDefault="00E13FA8" w:rsidP="00A559A1">
            <w:pPr>
              <w:jc w:val="right"/>
              <w:rPr>
                <w:rFonts w:ascii="Times New Roman" w:hAnsi="Times New Roman"/>
                <w:sz w:val="24"/>
                <w:szCs w:val="24"/>
              </w:rPr>
            </w:pPr>
          </w:p>
        </w:tc>
      </w:tr>
      <w:tr w:rsidR="00262AE4" w:rsidRPr="008419E1" w:rsidTr="00A327C5">
        <w:tc>
          <w:tcPr>
            <w:tcW w:w="773" w:type="dxa"/>
          </w:tcPr>
          <w:p w:rsidR="00262AE4" w:rsidRPr="005F0B64" w:rsidRDefault="006F5758" w:rsidP="00A559A1">
            <w:pPr>
              <w:jc w:val="right"/>
            </w:pPr>
            <w:r>
              <w:t>0</w:t>
            </w:r>
            <w:r w:rsidR="00772BFB">
              <w:t>9</w:t>
            </w:r>
            <w:r w:rsidR="00262AE4">
              <w:t>.</w:t>
            </w:r>
          </w:p>
        </w:tc>
        <w:tc>
          <w:tcPr>
            <w:tcW w:w="6600" w:type="dxa"/>
          </w:tcPr>
          <w:p w:rsidR="00A271E6" w:rsidRPr="00941729" w:rsidRDefault="00941729" w:rsidP="00941729">
            <w:pPr>
              <w:pStyle w:val="Default"/>
              <w:rPr>
                <w:bCs/>
              </w:rPr>
            </w:pPr>
            <w:r>
              <w:rPr>
                <w:bCs/>
              </w:rPr>
              <w:t>I</w:t>
            </w:r>
            <w:r w:rsidRPr="00941729">
              <w:rPr>
                <w:bCs/>
              </w:rPr>
              <w:t>zvješće realizacije programa gradnje objekata i uređaja</w:t>
            </w:r>
            <w:r>
              <w:rPr>
                <w:bCs/>
              </w:rPr>
              <w:t xml:space="preserve"> </w:t>
            </w:r>
            <w:r w:rsidRPr="00941729">
              <w:rPr>
                <w:bCs/>
              </w:rPr>
              <w:t>komunalne infrastrukture za 2018. godinu</w:t>
            </w:r>
          </w:p>
          <w:p w:rsidR="00262AE4" w:rsidRPr="00941729" w:rsidRDefault="00262AE4" w:rsidP="00A559A1">
            <w:pPr>
              <w:rPr>
                <w:rStyle w:val="Naglaeno"/>
                <w:rFonts w:ascii="Times New Roman" w:hAnsi="Times New Roman"/>
                <w:b w:val="0"/>
                <w:bCs w:val="0"/>
                <w:spacing w:val="-1"/>
                <w:sz w:val="24"/>
                <w:szCs w:val="24"/>
              </w:rPr>
            </w:pPr>
          </w:p>
        </w:tc>
        <w:tc>
          <w:tcPr>
            <w:tcW w:w="720" w:type="dxa"/>
          </w:tcPr>
          <w:p w:rsidR="004C6516" w:rsidRPr="006F5A01" w:rsidRDefault="004C6516" w:rsidP="00A559A1">
            <w:pPr>
              <w:rPr>
                <w:rFonts w:ascii="Times New Roman" w:hAnsi="Times New Roman"/>
                <w:sz w:val="24"/>
                <w:szCs w:val="24"/>
              </w:rPr>
            </w:pPr>
          </w:p>
          <w:p w:rsidR="00262AE4" w:rsidRDefault="00A271E6" w:rsidP="00A559A1">
            <w:pPr>
              <w:jc w:val="right"/>
              <w:rPr>
                <w:rFonts w:ascii="Times New Roman" w:hAnsi="Times New Roman"/>
                <w:sz w:val="24"/>
                <w:szCs w:val="24"/>
              </w:rPr>
            </w:pPr>
            <w:r>
              <w:rPr>
                <w:rFonts w:ascii="Times New Roman" w:hAnsi="Times New Roman"/>
                <w:sz w:val="24"/>
                <w:szCs w:val="24"/>
              </w:rPr>
              <w:t>61.</w:t>
            </w:r>
          </w:p>
          <w:p w:rsidR="003B05A0" w:rsidRPr="006F5A01" w:rsidRDefault="003B05A0" w:rsidP="00A559A1">
            <w:pPr>
              <w:jc w:val="right"/>
              <w:rPr>
                <w:rFonts w:ascii="Times New Roman" w:hAnsi="Times New Roman"/>
                <w:sz w:val="24"/>
                <w:szCs w:val="24"/>
              </w:rPr>
            </w:pPr>
          </w:p>
        </w:tc>
      </w:tr>
      <w:tr w:rsidR="00262AE4" w:rsidRPr="008419E1" w:rsidTr="00A327C5">
        <w:tc>
          <w:tcPr>
            <w:tcW w:w="773" w:type="dxa"/>
          </w:tcPr>
          <w:p w:rsidR="00262AE4" w:rsidRPr="00113089" w:rsidRDefault="00772BFB" w:rsidP="00A559A1">
            <w:pPr>
              <w:jc w:val="right"/>
            </w:pPr>
            <w:r>
              <w:t>10</w:t>
            </w:r>
            <w:r w:rsidR="00262AE4">
              <w:t>.</w:t>
            </w:r>
          </w:p>
        </w:tc>
        <w:tc>
          <w:tcPr>
            <w:tcW w:w="6600" w:type="dxa"/>
          </w:tcPr>
          <w:p w:rsidR="00347CD7" w:rsidRPr="00941729" w:rsidRDefault="00941729" w:rsidP="00941729">
            <w:pPr>
              <w:pStyle w:val="Bezproreda"/>
              <w:rPr>
                <w:rFonts w:ascii="Times New Roman" w:eastAsia="Palatino Linotype" w:hAnsi="Times New Roman" w:cs="Times New Roman"/>
                <w:i w:val="0"/>
                <w:sz w:val="24"/>
              </w:rPr>
            </w:pPr>
            <w:proofErr w:type="spellStart"/>
            <w:r>
              <w:rPr>
                <w:rFonts w:ascii="Times New Roman" w:hAnsi="Times New Roman" w:cs="Times New Roman"/>
                <w:i w:val="0"/>
                <w:sz w:val="24"/>
              </w:rPr>
              <w:t>I</w:t>
            </w:r>
            <w:r w:rsidRPr="00941729">
              <w:rPr>
                <w:rFonts w:ascii="Times New Roman" w:hAnsi="Times New Roman" w:cs="Times New Roman"/>
                <w:i w:val="0"/>
                <w:sz w:val="24"/>
              </w:rPr>
              <w:t>zvješće</w:t>
            </w:r>
            <w:proofErr w:type="spellEnd"/>
            <w:r w:rsidRPr="00941729">
              <w:rPr>
                <w:rFonts w:ascii="Times New Roman" w:hAnsi="Times New Roman" w:cs="Times New Roman"/>
                <w:i w:val="0"/>
                <w:sz w:val="24"/>
              </w:rPr>
              <w:t xml:space="preserve"> </w:t>
            </w:r>
            <w:proofErr w:type="spellStart"/>
            <w:r w:rsidRPr="00941729">
              <w:rPr>
                <w:rFonts w:ascii="Times New Roman" w:hAnsi="Times New Roman" w:cs="Times New Roman"/>
                <w:i w:val="0"/>
                <w:sz w:val="24"/>
              </w:rPr>
              <w:t>realizacije</w:t>
            </w:r>
            <w:proofErr w:type="spellEnd"/>
            <w:r w:rsidRPr="00941729">
              <w:rPr>
                <w:rFonts w:ascii="Times New Roman" w:hAnsi="Times New Roman" w:cs="Times New Roman"/>
                <w:i w:val="0"/>
                <w:sz w:val="24"/>
              </w:rPr>
              <w:t xml:space="preserve"> </w:t>
            </w:r>
            <w:proofErr w:type="spellStart"/>
            <w:r w:rsidRPr="00941729">
              <w:rPr>
                <w:rFonts w:ascii="Times New Roman" w:hAnsi="Times New Roman" w:cs="Times New Roman"/>
                <w:i w:val="0"/>
                <w:sz w:val="24"/>
              </w:rPr>
              <w:t>programa</w:t>
            </w:r>
            <w:proofErr w:type="spellEnd"/>
            <w:r>
              <w:rPr>
                <w:rFonts w:ascii="Times New Roman" w:hAnsi="Times New Roman" w:cs="Times New Roman"/>
                <w:i w:val="0"/>
                <w:sz w:val="24"/>
              </w:rPr>
              <w:t xml:space="preserve"> </w:t>
            </w:r>
            <w:proofErr w:type="spellStart"/>
            <w:r w:rsidRPr="00941729">
              <w:rPr>
                <w:rFonts w:ascii="Times New Roman" w:hAnsi="Times New Roman" w:cs="Times New Roman"/>
                <w:i w:val="0"/>
                <w:sz w:val="24"/>
              </w:rPr>
              <w:t>javnih</w:t>
            </w:r>
            <w:proofErr w:type="spellEnd"/>
            <w:r w:rsidRPr="00941729">
              <w:rPr>
                <w:rFonts w:ascii="Times New Roman" w:hAnsi="Times New Roman" w:cs="Times New Roman"/>
                <w:i w:val="0"/>
                <w:sz w:val="24"/>
              </w:rPr>
              <w:t xml:space="preserve"> </w:t>
            </w:r>
            <w:proofErr w:type="spellStart"/>
            <w:r w:rsidRPr="00941729">
              <w:rPr>
                <w:rFonts w:ascii="Times New Roman" w:hAnsi="Times New Roman" w:cs="Times New Roman"/>
                <w:i w:val="0"/>
                <w:sz w:val="24"/>
              </w:rPr>
              <w:t>potreba</w:t>
            </w:r>
            <w:proofErr w:type="spellEnd"/>
            <w:r w:rsidRPr="00941729">
              <w:rPr>
                <w:rFonts w:ascii="Times New Roman" w:hAnsi="Times New Roman" w:cs="Times New Roman"/>
                <w:i w:val="0"/>
                <w:sz w:val="24"/>
              </w:rPr>
              <w:t xml:space="preserve"> u </w:t>
            </w:r>
            <w:proofErr w:type="spellStart"/>
            <w:r w:rsidRPr="00941729">
              <w:rPr>
                <w:rFonts w:ascii="Times New Roman" w:hAnsi="Times New Roman" w:cs="Times New Roman"/>
                <w:i w:val="0"/>
                <w:sz w:val="24"/>
              </w:rPr>
              <w:t>kulturi</w:t>
            </w:r>
            <w:proofErr w:type="spellEnd"/>
            <w:r w:rsidRPr="00941729">
              <w:rPr>
                <w:rFonts w:ascii="Times New Roman" w:hAnsi="Times New Roman" w:cs="Times New Roman"/>
                <w:i w:val="0"/>
                <w:sz w:val="24"/>
              </w:rPr>
              <w:t xml:space="preserve">, </w:t>
            </w:r>
            <w:proofErr w:type="spellStart"/>
            <w:r w:rsidRPr="00941729">
              <w:rPr>
                <w:rFonts w:ascii="Times New Roman" w:hAnsi="Times New Roman" w:cs="Times New Roman"/>
                <w:i w:val="0"/>
                <w:sz w:val="24"/>
              </w:rPr>
              <w:t>sportu</w:t>
            </w:r>
            <w:proofErr w:type="spellEnd"/>
            <w:r w:rsidRPr="00941729">
              <w:rPr>
                <w:rFonts w:ascii="Times New Roman" w:hAnsi="Times New Roman" w:cs="Times New Roman"/>
                <w:i w:val="0"/>
                <w:sz w:val="24"/>
              </w:rPr>
              <w:t xml:space="preserve">, </w:t>
            </w:r>
            <w:proofErr w:type="spellStart"/>
            <w:r w:rsidRPr="00941729">
              <w:rPr>
                <w:rFonts w:ascii="Times New Roman" w:hAnsi="Times New Roman" w:cs="Times New Roman"/>
                <w:i w:val="0"/>
                <w:sz w:val="24"/>
              </w:rPr>
              <w:t>socijali</w:t>
            </w:r>
            <w:proofErr w:type="spellEnd"/>
            <w:r w:rsidRPr="00941729">
              <w:rPr>
                <w:rFonts w:ascii="Times New Roman" w:hAnsi="Times New Roman" w:cs="Times New Roman"/>
                <w:i w:val="0"/>
                <w:sz w:val="24"/>
              </w:rPr>
              <w:t xml:space="preserve">, </w:t>
            </w:r>
            <w:proofErr w:type="spellStart"/>
            <w:r w:rsidRPr="00941729">
              <w:rPr>
                <w:rFonts w:ascii="Times New Roman" w:hAnsi="Times New Roman" w:cs="Times New Roman"/>
                <w:i w:val="0"/>
                <w:sz w:val="24"/>
              </w:rPr>
              <w:t>vatrogastvu</w:t>
            </w:r>
            <w:proofErr w:type="spellEnd"/>
            <w:r w:rsidRPr="00941729">
              <w:rPr>
                <w:rFonts w:ascii="Times New Roman" w:hAnsi="Times New Roman" w:cs="Times New Roman"/>
                <w:i w:val="0"/>
                <w:sz w:val="24"/>
              </w:rPr>
              <w:t xml:space="preserve"> </w:t>
            </w:r>
            <w:proofErr w:type="spellStart"/>
            <w:r w:rsidRPr="00941729">
              <w:rPr>
                <w:rFonts w:ascii="Times New Roman" w:hAnsi="Times New Roman" w:cs="Times New Roman"/>
                <w:i w:val="0"/>
                <w:sz w:val="24"/>
              </w:rPr>
              <w:t>i</w:t>
            </w:r>
            <w:proofErr w:type="spellEnd"/>
            <w:r w:rsidRPr="00941729">
              <w:rPr>
                <w:rFonts w:ascii="Times New Roman" w:hAnsi="Times New Roman" w:cs="Times New Roman"/>
                <w:i w:val="0"/>
                <w:sz w:val="24"/>
              </w:rPr>
              <w:t xml:space="preserve"> </w:t>
            </w:r>
            <w:proofErr w:type="spellStart"/>
            <w:r w:rsidRPr="00941729">
              <w:rPr>
                <w:rFonts w:ascii="Times New Roman" w:hAnsi="Times New Roman" w:cs="Times New Roman"/>
                <w:i w:val="0"/>
                <w:sz w:val="24"/>
              </w:rPr>
              <w:t>civilne</w:t>
            </w:r>
            <w:proofErr w:type="spellEnd"/>
            <w:r w:rsidRPr="00941729">
              <w:rPr>
                <w:rFonts w:ascii="Times New Roman" w:hAnsi="Times New Roman" w:cs="Times New Roman"/>
                <w:i w:val="0"/>
                <w:sz w:val="24"/>
              </w:rPr>
              <w:t xml:space="preserve"> </w:t>
            </w:r>
            <w:proofErr w:type="spellStart"/>
            <w:r w:rsidRPr="00941729">
              <w:rPr>
                <w:rFonts w:ascii="Times New Roman" w:hAnsi="Times New Roman" w:cs="Times New Roman"/>
                <w:i w:val="0"/>
                <w:sz w:val="24"/>
              </w:rPr>
              <w:t>zaštite</w:t>
            </w:r>
            <w:proofErr w:type="spellEnd"/>
            <w:r>
              <w:rPr>
                <w:rFonts w:ascii="Times New Roman" w:hAnsi="Times New Roman" w:cs="Times New Roman"/>
                <w:i w:val="0"/>
                <w:sz w:val="24"/>
              </w:rPr>
              <w:t xml:space="preserve"> </w:t>
            </w:r>
            <w:proofErr w:type="spellStart"/>
            <w:r w:rsidRPr="00941729">
              <w:rPr>
                <w:rFonts w:ascii="Times New Roman" w:hAnsi="Times New Roman" w:cs="Times New Roman"/>
                <w:i w:val="0"/>
                <w:sz w:val="24"/>
              </w:rPr>
              <w:t>te</w:t>
            </w:r>
            <w:proofErr w:type="spellEnd"/>
            <w:r w:rsidRPr="00941729">
              <w:rPr>
                <w:rFonts w:ascii="Times New Roman" w:eastAsia="Calibri" w:hAnsi="Times New Roman" w:cs="Times New Roman"/>
                <w:i w:val="0"/>
                <w:sz w:val="24"/>
              </w:rPr>
              <w:t xml:space="preserve"> </w:t>
            </w:r>
            <w:proofErr w:type="spellStart"/>
            <w:r w:rsidRPr="00941729">
              <w:rPr>
                <w:rFonts w:ascii="Times New Roman" w:eastAsia="Calibri" w:hAnsi="Times New Roman" w:cs="Times New Roman"/>
                <w:i w:val="0"/>
                <w:sz w:val="24"/>
              </w:rPr>
              <w:t>potreba</w:t>
            </w:r>
            <w:proofErr w:type="spellEnd"/>
            <w:r w:rsidRPr="00941729">
              <w:rPr>
                <w:rFonts w:ascii="Times New Roman" w:eastAsia="Calibri" w:hAnsi="Times New Roman" w:cs="Times New Roman"/>
                <w:i w:val="0"/>
                <w:sz w:val="24"/>
              </w:rPr>
              <w:t xml:space="preserve"> u </w:t>
            </w:r>
            <w:proofErr w:type="spellStart"/>
            <w:r w:rsidRPr="00941729">
              <w:rPr>
                <w:rFonts w:ascii="Times New Roman" w:eastAsia="Calibri" w:hAnsi="Times New Roman" w:cs="Times New Roman"/>
                <w:i w:val="0"/>
                <w:sz w:val="24"/>
              </w:rPr>
              <w:t>području</w:t>
            </w:r>
            <w:proofErr w:type="spellEnd"/>
            <w:r w:rsidRPr="00941729">
              <w:rPr>
                <w:rFonts w:ascii="Times New Roman" w:eastAsia="Calibri" w:hAnsi="Times New Roman" w:cs="Times New Roman"/>
                <w:i w:val="0"/>
                <w:sz w:val="24"/>
              </w:rPr>
              <w:t xml:space="preserve"> društvenih djelatnosti</w:t>
            </w:r>
            <w:r w:rsidRPr="00941729">
              <w:rPr>
                <w:rFonts w:ascii="Times New Roman" w:hAnsi="Times New Roman" w:cs="Times New Roman"/>
                <w:i w:val="0"/>
                <w:sz w:val="24"/>
              </w:rPr>
              <w:t xml:space="preserve"> za 2018. godinu</w:t>
            </w:r>
            <w:r w:rsidRPr="00941729">
              <w:rPr>
                <w:rFonts w:ascii="Times New Roman" w:hAnsi="Times New Roman" w:cs="Times New Roman"/>
                <w:bCs/>
                <w:sz w:val="24"/>
              </w:rPr>
              <w:t xml:space="preserve"> </w:t>
            </w:r>
          </w:p>
        </w:tc>
        <w:tc>
          <w:tcPr>
            <w:tcW w:w="720" w:type="dxa"/>
          </w:tcPr>
          <w:p w:rsidR="00BD3381" w:rsidRDefault="00BD3381" w:rsidP="00A559A1">
            <w:pPr>
              <w:jc w:val="right"/>
              <w:rPr>
                <w:rFonts w:ascii="Times New Roman" w:hAnsi="Times New Roman"/>
                <w:sz w:val="24"/>
                <w:szCs w:val="24"/>
              </w:rPr>
            </w:pPr>
          </w:p>
          <w:p w:rsidR="00941729" w:rsidRDefault="00941729" w:rsidP="00A559A1">
            <w:pPr>
              <w:jc w:val="right"/>
              <w:rPr>
                <w:rFonts w:ascii="Times New Roman" w:hAnsi="Times New Roman"/>
                <w:sz w:val="24"/>
                <w:szCs w:val="24"/>
              </w:rPr>
            </w:pPr>
          </w:p>
          <w:p w:rsidR="00262AE4" w:rsidRPr="006F5A01" w:rsidRDefault="00A271E6" w:rsidP="00A559A1">
            <w:pPr>
              <w:jc w:val="right"/>
              <w:rPr>
                <w:rFonts w:ascii="Times New Roman" w:hAnsi="Times New Roman"/>
                <w:sz w:val="24"/>
                <w:szCs w:val="24"/>
              </w:rPr>
            </w:pPr>
            <w:r>
              <w:rPr>
                <w:rFonts w:ascii="Times New Roman" w:hAnsi="Times New Roman"/>
                <w:sz w:val="24"/>
                <w:szCs w:val="24"/>
              </w:rPr>
              <w:t>62</w:t>
            </w:r>
            <w:r w:rsidR="00FD539D">
              <w:rPr>
                <w:rFonts w:ascii="Times New Roman" w:hAnsi="Times New Roman"/>
                <w:sz w:val="24"/>
                <w:szCs w:val="24"/>
              </w:rPr>
              <w:t>.</w:t>
            </w:r>
          </w:p>
        </w:tc>
      </w:tr>
      <w:tr w:rsidR="00FD539D" w:rsidRPr="008419E1" w:rsidTr="00151339">
        <w:tc>
          <w:tcPr>
            <w:tcW w:w="773" w:type="dxa"/>
          </w:tcPr>
          <w:p w:rsidR="00FD539D" w:rsidRDefault="00772BFB" w:rsidP="00A559A1">
            <w:pPr>
              <w:jc w:val="right"/>
            </w:pPr>
            <w:r>
              <w:t>11</w:t>
            </w:r>
            <w:r w:rsidR="00FD539D">
              <w:t>.</w:t>
            </w:r>
          </w:p>
        </w:tc>
        <w:tc>
          <w:tcPr>
            <w:tcW w:w="6600" w:type="dxa"/>
          </w:tcPr>
          <w:p w:rsidR="00A271E6" w:rsidRPr="00941729" w:rsidRDefault="00941729" w:rsidP="00941729">
            <w:pPr>
              <w:pStyle w:val="Default"/>
              <w:rPr>
                <w:bCs/>
              </w:rPr>
            </w:pPr>
            <w:r>
              <w:rPr>
                <w:bCs/>
              </w:rPr>
              <w:t>I</w:t>
            </w:r>
            <w:r w:rsidRPr="00941729">
              <w:rPr>
                <w:bCs/>
              </w:rPr>
              <w:t>zvješće realizacije programa</w:t>
            </w:r>
            <w:r>
              <w:rPr>
                <w:bCs/>
              </w:rPr>
              <w:t xml:space="preserve"> </w:t>
            </w:r>
            <w:r w:rsidRPr="00941729">
              <w:rPr>
                <w:bCs/>
              </w:rPr>
              <w:t>održavanja komunalne infrastrukture za 2018. godinu</w:t>
            </w:r>
          </w:p>
          <w:p w:rsidR="00FD539D" w:rsidRPr="00941729" w:rsidRDefault="00FD539D" w:rsidP="00A559A1">
            <w:pPr>
              <w:pStyle w:val="Bezproreda"/>
              <w:rPr>
                <w:rFonts w:ascii="Times New Roman" w:eastAsia="Palatino Linotype" w:hAnsi="Times New Roman" w:cs="Times New Roman"/>
                <w:i w:val="0"/>
                <w:sz w:val="24"/>
              </w:rPr>
            </w:pPr>
          </w:p>
        </w:tc>
        <w:tc>
          <w:tcPr>
            <w:tcW w:w="720" w:type="dxa"/>
          </w:tcPr>
          <w:p w:rsidR="00FD539D" w:rsidRDefault="00FD539D" w:rsidP="00A559A1">
            <w:pPr>
              <w:jc w:val="right"/>
              <w:rPr>
                <w:rFonts w:ascii="Times New Roman" w:hAnsi="Times New Roman"/>
                <w:sz w:val="24"/>
                <w:szCs w:val="24"/>
              </w:rPr>
            </w:pPr>
          </w:p>
          <w:p w:rsidR="00FD539D" w:rsidRDefault="00A271E6" w:rsidP="00A559A1">
            <w:pPr>
              <w:jc w:val="right"/>
              <w:rPr>
                <w:rFonts w:ascii="Times New Roman" w:hAnsi="Times New Roman"/>
                <w:sz w:val="24"/>
                <w:szCs w:val="24"/>
              </w:rPr>
            </w:pPr>
            <w:r>
              <w:rPr>
                <w:rFonts w:ascii="Times New Roman" w:hAnsi="Times New Roman"/>
                <w:sz w:val="24"/>
                <w:szCs w:val="24"/>
              </w:rPr>
              <w:t>63</w:t>
            </w:r>
            <w:r w:rsidR="00FD539D">
              <w:rPr>
                <w:rFonts w:ascii="Times New Roman" w:hAnsi="Times New Roman"/>
                <w:sz w:val="24"/>
                <w:szCs w:val="24"/>
              </w:rPr>
              <w:t>.</w:t>
            </w:r>
          </w:p>
          <w:p w:rsidR="00A559A1" w:rsidRDefault="00A559A1" w:rsidP="00A559A1">
            <w:pPr>
              <w:jc w:val="right"/>
              <w:rPr>
                <w:rFonts w:ascii="Times New Roman" w:hAnsi="Times New Roman"/>
                <w:sz w:val="24"/>
                <w:szCs w:val="24"/>
              </w:rPr>
            </w:pPr>
          </w:p>
        </w:tc>
      </w:tr>
      <w:tr w:rsidR="00FD539D" w:rsidRPr="008419E1" w:rsidTr="00151339">
        <w:tc>
          <w:tcPr>
            <w:tcW w:w="773" w:type="dxa"/>
          </w:tcPr>
          <w:p w:rsidR="00FD539D" w:rsidRDefault="00772BFB" w:rsidP="00A559A1">
            <w:pPr>
              <w:jc w:val="right"/>
            </w:pPr>
            <w:r>
              <w:t>12</w:t>
            </w:r>
            <w:r w:rsidR="00E13FA8">
              <w:t>.</w:t>
            </w:r>
          </w:p>
        </w:tc>
        <w:tc>
          <w:tcPr>
            <w:tcW w:w="6600" w:type="dxa"/>
          </w:tcPr>
          <w:p w:rsidR="00A271E6" w:rsidRPr="00941729" w:rsidRDefault="00941729" w:rsidP="00941729">
            <w:pPr>
              <w:rPr>
                <w:rFonts w:ascii="Times New Roman" w:hAnsi="Times New Roman"/>
                <w:sz w:val="24"/>
                <w:szCs w:val="24"/>
                <w:lang w:eastAsia="hr-HR"/>
              </w:rPr>
            </w:pPr>
            <w:r>
              <w:rPr>
                <w:rFonts w:ascii="Times New Roman" w:hAnsi="Times New Roman"/>
                <w:sz w:val="24"/>
                <w:szCs w:val="24"/>
                <w:lang w:eastAsia="hr-HR"/>
              </w:rPr>
              <w:t xml:space="preserve">Odluka </w:t>
            </w:r>
            <w:r w:rsidRPr="00941729">
              <w:rPr>
                <w:rFonts w:ascii="Times New Roman" w:hAnsi="Times New Roman"/>
                <w:sz w:val="24"/>
                <w:szCs w:val="24"/>
                <w:lang w:eastAsia="hr-HR"/>
              </w:rPr>
              <w:t>o rasporedu sredstava političkim strankama</w:t>
            </w:r>
            <w:r>
              <w:rPr>
                <w:rFonts w:ascii="Times New Roman" w:hAnsi="Times New Roman"/>
                <w:sz w:val="24"/>
                <w:szCs w:val="24"/>
                <w:lang w:eastAsia="hr-HR"/>
              </w:rPr>
              <w:t xml:space="preserve"> </w:t>
            </w:r>
            <w:r w:rsidRPr="00941729">
              <w:rPr>
                <w:rFonts w:ascii="Times New Roman" w:hAnsi="Times New Roman"/>
                <w:sz w:val="24"/>
                <w:szCs w:val="24"/>
                <w:lang w:eastAsia="hr-HR"/>
              </w:rPr>
              <w:t xml:space="preserve">iz proračuna </w:t>
            </w:r>
            <w:r>
              <w:rPr>
                <w:rFonts w:ascii="Times New Roman" w:hAnsi="Times New Roman"/>
                <w:sz w:val="24"/>
                <w:szCs w:val="24"/>
                <w:lang w:eastAsia="hr-HR"/>
              </w:rPr>
              <w:t>O</w:t>
            </w:r>
            <w:r w:rsidRPr="00941729">
              <w:rPr>
                <w:rFonts w:ascii="Times New Roman" w:hAnsi="Times New Roman"/>
                <w:sz w:val="24"/>
                <w:szCs w:val="24"/>
                <w:lang w:eastAsia="hr-HR"/>
              </w:rPr>
              <w:t xml:space="preserve">pćine </w:t>
            </w:r>
            <w:r>
              <w:rPr>
                <w:rFonts w:ascii="Times New Roman" w:hAnsi="Times New Roman"/>
                <w:sz w:val="24"/>
                <w:szCs w:val="24"/>
                <w:lang w:eastAsia="hr-HR"/>
              </w:rPr>
              <w:t>K</w:t>
            </w:r>
            <w:r w:rsidRPr="00941729">
              <w:rPr>
                <w:rFonts w:ascii="Times New Roman" w:hAnsi="Times New Roman"/>
                <w:sz w:val="24"/>
                <w:szCs w:val="24"/>
                <w:lang w:eastAsia="hr-HR"/>
              </w:rPr>
              <w:t>aštelir-</w:t>
            </w:r>
            <w:r>
              <w:rPr>
                <w:rFonts w:ascii="Times New Roman" w:hAnsi="Times New Roman"/>
                <w:sz w:val="24"/>
                <w:szCs w:val="24"/>
                <w:lang w:eastAsia="hr-HR"/>
              </w:rPr>
              <w:t>L</w:t>
            </w:r>
            <w:r w:rsidRPr="00941729">
              <w:rPr>
                <w:rFonts w:ascii="Times New Roman" w:hAnsi="Times New Roman"/>
                <w:sz w:val="24"/>
                <w:szCs w:val="24"/>
                <w:lang w:eastAsia="hr-HR"/>
              </w:rPr>
              <w:t>abinci u 2019. godini</w:t>
            </w:r>
          </w:p>
          <w:p w:rsidR="00FD539D" w:rsidRPr="00941729" w:rsidRDefault="00FD539D" w:rsidP="00A559A1">
            <w:pPr>
              <w:pStyle w:val="Bezproreda"/>
              <w:rPr>
                <w:rFonts w:ascii="Times New Roman" w:eastAsia="Palatino Linotype" w:hAnsi="Times New Roman" w:cs="Times New Roman"/>
                <w:i w:val="0"/>
                <w:sz w:val="24"/>
              </w:rPr>
            </w:pPr>
          </w:p>
        </w:tc>
        <w:tc>
          <w:tcPr>
            <w:tcW w:w="720" w:type="dxa"/>
          </w:tcPr>
          <w:p w:rsidR="00A559A1" w:rsidRDefault="00A559A1" w:rsidP="00A559A1">
            <w:pPr>
              <w:jc w:val="right"/>
              <w:rPr>
                <w:rFonts w:ascii="Times New Roman" w:hAnsi="Times New Roman"/>
                <w:sz w:val="24"/>
                <w:szCs w:val="24"/>
              </w:rPr>
            </w:pPr>
          </w:p>
          <w:p w:rsidR="00FD539D" w:rsidRDefault="00A271E6" w:rsidP="00A559A1">
            <w:pPr>
              <w:jc w:val="right"/>
              <w:rPr>
                <w:rFonts w:ascii="Times New Roman" w:hAnsi="Times New Roman"/>
                <w:sz w:val="24"/>
                <w:szCs w:val="24"/>
              </w:rPr>
            </w:pPr>
            <w:r>
              <w:rPr>
                <w:rFonts w:ascii="Times New Roman" w:hAnsi="Times New Roman"/>
                <w:sz w:val="24"/>
                <w:szCs w:val="24"/>
              </w:rPr>
              <w:t>65</w:t>
            </w:r>
            <w:r w:rsidR="003B05A0">
              <w:rPr>
                <w:rFonts w:ascii="Times New Roman" w:hAnsi="Times New Roman"/>
                <w:sz w:val="24"/>
                <w:szCs w:val="24"/>
              </w:rPr>
              <w:t>.</w:t>
            </w:r>
          </w:p>
          <w:p w:rsidR="003B05A0" w:rsidRDefault="003B05A0" w:rsidP="00A559A1">
            <w:pPr>
              <w:jc w:val="right"/>
              <w:rPr>
                <w:rFonts w:ascii="Times New Roman" w:hAnsi="Times New Roman"/>
                <w:sz w:val="24"/>
                <w:szCs w:val="24"/>
              </w:rPr>
            </w:pPr>
          </w:p>
        </w:tc>
      </w:tr>
      <w:tr w:rsidR="00262AE4" w:rsidRPr="008419E1" w:rsidTr="00151339">
        <w:tc>
          <w:tcPr>
            <w:tcW w:w="773" w:type="dxa"/>
          </w:tcPr>
          <w:p w:rsidR="00262AE4" w:rsidRPr="00113089" w:rsidRDefault="00772BFB" w:rsidP="00A559A1">
            <w:pPr>
              <w:jc w:val="right"/>
            </w:pPr>
            <w:r>
              <w:t>13</w:t>
            </w:r>
            <w:r w:rsidR="00E13FA8">
              <w:t>.</w:t>
            </w:r>
          </w:p>
        </w:tc>
        <w:tc>
          <w:tcPr>
            <w:tcW w:w="6600" w:type="dxa"/>
          </w:tcPr>
          <w:p w:rsidR="00A271E6" w:rsidRPr="00941729" w:rsidRDefault="003B05A0" w:rsidP="00151339">
            <w:pPr>
              <w:pStyle w:val="Naslov1"/>
              <w:rPr>
                <w:b w:val="0"/>
                <w:sz w:val="24"/>
                <w:szCs w:val="24"/>
              </w:rPr>
            </w:pPr>
            <w:r w:rsidRPr="00941729">
              <w:rPr>
                <w:b w:val="0"/>
                <w:sz w:val="24"/>
                <w:szCs w:val="24"/>
              </w:rPr>
              <w:t>Odluka</w:t>
            </w:r>
            <w:r w:rsidR="00151339">
              <w:rPr>
                <w:b w:val="0"/>
                <w:sz w:val="24"/>
                <w:szCs w:val="24"/>
              </w:rPr>
              <w:t xml:space="preserve"> k</w:t>
            </w:r>
            <w:r w:rsidR="00A271E6" w:rsidRPr="00941729">
              <w:rPr>
                <w:b w:val="0"/>
                <w:sz w:val="24"/>
                <w:szCs w:val="24"/>
              </w:rPr>
              <w:t>omunalnom doprinosu</w:t>
            </w:r>
          </w:p>
          <w:p w:rsidR="00262AE4" w:rsidRPr="00941729" w:rsidRDefault="00262AE4" w:rsidP="00A559A1">
            <w:pPr>
              <w:rPr>
                <w:rFonts w:ascii="Times New Roman" w:hAnsi="Times New Roman"/>
                <w:bCs/>
                <w:sz w:val="24"/>
                <w:szCs w:val="24"/>
              </w:rPr>
            </w:pPr>
          </w:p>
        </w:tc>
        <w:tc>
          <w:tcPr>
            <w:tcW w:w="720" w:type="dxa"/>
          </w:tcPr>
          <w:p w:rsidR="00262AE4" w:rsidRPr="006F5A01" w:rsidRDefault="00A271E6" w:rsidP="00A559A1">
            <w:pPr>
              <w:jc w:val="right"/>
              <w:rPr>
                <w:rFonts w:ascii="Times New Roman" w:hAnsi="Times New Roman"/>
                <w:sz w:val="24"/>
                <w:szCs w:val="24"/>
              </w:rPr>
            </w:pPr>
            <w:r>
              <w:rPr>
                <w:rFonts w:ascii="Times New Roman" w:hAnsi="Times New Roman"/>
                <w:sz w:val="24"/>
                <w:szCs w:val="24"/>
              </w:rPr>
              <w:t>66</w:t>
            </w:r>
            <w:r w:rsidR="003B05A0">
              <w:rPr>
                <w:rFonts w:ascii="Times New Roman" w:hAnsi="Times New Roman"/>
                <w:sz w:val="24"/>
                <w:szCs w:val="24"/>
              </w:rPr>
              <w:t>.</w:t>
            </w:r>
          </w:p>
        </w:tc>
      </w:tr>
      <w:tr w:rsidR="00A271E6" w:rsidRPr="008419E1" w:rsidTr="00151339">
        <w:tc>
          <w:tcPr>
            <w:tcW w:w="773" w:type="dxa"/>
          </w:tcPr>
          <w:p w:rsidR="00A271E6" w:rsidRDefault="00A271E6" w:rsidP="00A559A1">
            <w:pPr>
              <w:jc w:val="right"/>
            </w:pPr>
            <w:r>
              <w:t>14.</w:t>
            </w:r>
          </w:p>
        </w:tc>
        <w:tc>
          <w:tcPr>
            <w:tcW w:w="6600" w:type="dxa"/>
          </w:tcPr>
          <w:p w:rsidR="00A271E6" w:rsidRPr="00A559A1" w:rsidRDefault="00A271E6" w:rsidP="00A559A1">
            <w:pPr>
              <w:rPr>
                <w:rFonts w:ascii="Times New Roman" w:hAnsi="Times New Roman"/>
                <w:sz w:val="24"/>
                <w:szCs w:val="24"/>
              </w:rPr>
            </w:pPr>
            <w:r>
              <w:rPr>
                <w:rFonts w:ascii="Times New Roman" w:hAnsi="Times New Roman"/>
                <w:sz w:val="24"/>
                <w:szCs w:val="24"/>
              </w:rPr>
              <w:t xml:space="preserve">Odluka o dodjeli općinskih priznanja – Plaketa DVD Grom </w:t>
            </w:r>
          </w:p>
        </w:tc>
        <w:tc>
          <w:tcPr>
            <w:tcW w:w="720" w:type="dxa"/>
          </w:tcPr>
          <w:p w:rsidR="00A271E6" w:rsidRDefault="00A271E6" w:rsidP="00A559A1">
            <w:pPr>
              <w:jc w:val="right"/>
              <w:rPr>
                <w:rFonts w:ascii="Times New Roman" w:hAnsi="Times New Roman"/>
                <w:sz w:val="24"/>
                <w:szCs w:val="24"/>
              </w:rPr>
            </w:pPr>
            <w:r>
              <w:rPr>
                <w:rFonts w:ascii="Times New Roman" w:hAnsi="Times New Roman"/>
                <w:sz w:val="24"/>
                <w:szCs w:val="24"/>
              </w:rPr>
              <w:t>73.</w:t>
            </w:r>
          </w:p>
          <w:p w:rsidR="00151339" w:rsidRDefault="00151339" w:rsidP="00A559A1">
            <w:pPr>
              <w:jc w:val="right"/>
              <w:rPr>
                <w:rFonts w:ascii="Times New Roman" w:hAnsi="Times New Roman"/>
                <w:sz w:val="24"/>
                <w:szCs w:val="24"/>
              </w:rPr>
            </w:pPr>
          </w:p>
        </w:tc>
      </w:tr>
      <w:tr w:rsidR="00A271E6" w:rsidRPr="008419E1" w:rsidTr="00151339">
        <w:tc>
          <w:tcPr>
            <w:tcW w:w="773" w:type="dxa"/>
          </w:tcPr>
          <w:p w:rsidR="00A271E6" w:rsidRDefault="00A271E6" w:rsidP="00A559A1">
            <w:pPr>
              <w:jc w:val="right"/>
            </w:pPr>
            <w:r>
              <w:t>15.</w:t>
            </w:r>
          </w:p>
        </w:tc>
        <w:tc>
          <w:tcPr>
            <w:tcW w:w="6600" w:type="dxa"/>
          </w:tcPr>
          <w:p w:rsidR="00A271E6" w:rsidRPr="00A559A1" w:rsidRDefault="00A271E6" w:rsidP="00A559A1">
            <w:pPr>
              <w:rPr>
                <w:rFonts w:ascii="Times New Roman" w:hAnsi="Times New Roman"/>
                <w:sz w:val="24"/>
                <w:szCs w:val="24"/>
              </w:rPr>
            </w:pPr>
            <w:r>
              <w:rPr>
                <w:rFonts w:ascii="Times New Roman" w:hAnsi="Times New Roman"/>
                <w:sz w:val="24"/>
                <w:szCs w:val="24"/>
              </w:rPr>
              <w:t>Odluka o dodjeli općinskih priznanja – Plaketa</w:t>
            </w:r>
            <w:r>
              <w:rPr>
                <w:rFonts w:ascii="Times New Roman" w:hAnsi="Times New Roman"/>
                <w:sz w:val="24"/>
                <w:szCs w:val="24"/>
              </w:rPr>
              <w:t xml:space="preserve"> </w:t>
            </w:r>
            <w:proofErr w:type="spellStart"/>
            <w:r>
              <w:rPr>
                <w:rFonts w:ascii="Times New Roman" w:hAnsi="Times New Roman"/>
                <w:sz w:val="24"/>
                <w:szCs w:val="24"/>
              </w:rPr>
              <w:t>Inočente</w:t>
            </w:r>
            <w:proofErr w:type="spellEnd"/>
            <w:r>
              <w:rPr>
                <w:rFonts w:ascii="Times New Roman" w:hAnsi="Times New Roman"/>
                <w:sz w:val="24"/>
                <w:szCs w:val="24"/>
              </w:rPr>
              <w:t xml:space="preserve"> Ružić</w:t>
            </w:r>
          </w:p>
        </w:tc>
        <w:tc>
          <w:tcPr>
            <w:tcW w:w="720" w:type="dxa"/>
          </w:tcPr>
          <w:p w:rsidR="00A271E6" w:rsidRDefault="00A271E6" w:rsidP="00A559A1">
            <w:pPr>
              <w:jc w:val="right"/>
              <w:rPr>
                <w:rFonts w:ascii="Times New Roman" w:hAnsi="Times New Roman"/>
                <w:sz w:val="24"/>
                <w:szCs w:val="24"/>
              </w:rPr>
            </w:pPr>
            <w:r>
              <w:rPr>
                <w:rFonts w:ascii="Times New Roman" w:hAnsi="Times New Roman"/>
                <w:sz w:val="24"/>
                <w:szCs w:val="24"/>
              </w:rPr>
              <w:t>75.</w:t>
            </w:r>
          </w:p>
          <w:p w:rsidR="00151339" w:rsidRDefault="00151339" w:rsidP="00A559A1">
            <w:pPr>
              <w:jc w:val="right"/>
              <w:rPr>
                <w:rFonts w:ascii="Times New Roman" w:hAnsi="Times New Roman"/>
                <w:sz w:val="24"/>
                <w:szCs w:val="24"/>
              </w:rPr>
            </w:pPr>
          </w:p>
        </w:tc>
      </w:tr>
      <w:tr w:rsidR="00A271E6" w:rsidRPr="008419E1" w:rsidTr="00151339">
        <w:tc>
          <w:tcPr>
            <w:tcW w:w="773" w:type="dxa"/>
          </w:tcPr>
          <w:p w:rsidR="00A271E6" w:rsidRDefault="00A271E6" w:rsidP="00A559A1">
            <w:pPr>
              <w:jc w:val="right"/>
            </w:pPr>
            <w:r>
              <w:t>16.</w:t>
            </w:r>
          </w:p>
        </w:tc>
        <w:tc>
          <w:tcPr>
            <w:tcW w:w="6600" w:type="dxa"/>
          </w:tcPr>
          <w:p w:rsidR="00A271E6" w:rsidRPr="00A559A1" w:rsidRDefault="00A271E6" w:rsidP="00A559A1">
            <w:pPr>
              <w:rPr>
                <w:rFonts w:ascii="Times New Roman" w:hAnsi="Times New Roman"/>
                <w:sz w:val="24"/>
                <w:szCs w:val="24"/>
              </w:rPr>
            </w:pPr>
            <w:r>
              <w:rPr>
                <w:rFonts w:ascii="Times New Roman" w:hAnsi="Times New Roman"/>
                <w:sz w:val="24"/>
                <w:szCs w:val="24"/>
              </w:rPr>
              <w:t>Odluka o dodjeli općinskih priznanja – P</w:t>
            </w:r>
            <w:r>
              <w:rPr>
                <w:rFonts w:ascii="Times New Roman" w:hAnsi="Times New Roman"/>
                <w:sz w:val="24"/>
                <w:szCs w:val="24"/>
              </w:rPr>
              <w:t>ovelj</w:t>
            </w:r>
            <w:r>
              <w:rPr>
                <w:rFonts w:ascii="Times New Roman" w:hAnsi="Times New Roman"/>
                <w:sz w:val="24"/>
                <w:szCs w:val="24"/>
              </w:rPr>
              <w:t>a</w:t>
            </w:r>
            <w:r>
              <w:rPr>
                <w:rFonts w:ascii="Times New Roman" w:hAnsi="Times New Roman"/>
                <w:sz w:val="24"/>
                <w:szCs w:val="24"/>
              </w:rPr>
              <w:t xml:space="preserve"> Janko Legović</w:t>
            </w:r>
          </w:p>
        </w:tc>
        <w:tc>
          <w:tcPr>
            <w:tcW w:w="720" w:type="dxa"/>
          </w:tcPr>
          <w:p w:rsidR="00A271E6" w:rsidRDefault="00A271E6" w:rsidP="00A559A1">
            <w:pPr>
              <w:jc w:val="right"/>
              <w:rPr>
                <w:rFonts w:ascii="Times New Roman" w:hAnsi="Times New Roman"/>
                <w:sz w:val="24"/>
                <w:szCs w:val="24"/>
              </w:rPr>
            </w:pPr>
            <w:r>
              <w:rPr>
                <w:rFonts w:ascii="Times New Roman" w:hAnsi="Times New Roman"/>
                <w:sz w:val="24"/>
                <w:szCs w:val="24"/>
              </w:rPr>
              <w:t>77.</w:t>
            </w:r>
          </w:p>
        </w:tc>
      </w:tr>
      <w:tr w:rsidR="00A271E6" w:rsidRPr="008419E1" w:rsidTr="00151339">
        <w:tc>
          <w:tcPr>
            <w:tcW w:w="773" w:type="dxa"/>
          </w:tcPr>
          <w:p w:rsidR="00A271E6" w:rsidRDefault="00A271E6" w:rsidP="00A559A1">
            <w:pPr>
              <w:jc w:val="right"/>
            </w:pPr>
          </w:p>
        </w:tc>
        <w:tc>
          <w:tcPr>
            <w:tcW w:w="6600" w:type="dxa"/>
          </w:tcPr>
          <w:p w:rsidR="00A271E6" w:rsidRPr="00A559A1" w:rsidRDefault="00A271E6" w:rsidP="00A559A1">
            <w:pPr>
              <w:rPr>
                <w:rFonts w:ascii="Times New Roman" w:hAnsi="Times New Roman"/>
                <w:sz w:val="24"/>
                <w:szCs w:val="24"/>
              </w:rPr>
            </w:pPr>
          </w:p>
        </w:tc>
        <w:tc>
          <w:tcPr>
            <w:tcW w:w="720" w:type="dxa"/>
          </w:tcPr>
          <w:p w:rsidR="00A271E6" w:rsidRDefault="00A271E6" w:rsidP="00A559A1">
            <w:pPr>
              <w:jc w:val="right"/>
              <w:rPr>
                <w:rFonts w:ascii="Times New Roman" w:hAnsi="Times New Roman"/>
                <w:sz w:val="24"/>
                <w:szCs w:val="24"/>
              </w:rPr>
            </w:pPr>
          </w:p>
        </w:tc>
      </w:tr>
      <w:tr w:rsidR="00262AE4" w:rsidRPr="008419E1" w:rsidTr="00151339">
        <w:tc>
          <w:tcPr>
            <w:tcW w:w="773" w:type="dxa"/>
          </w:tcPr>
          <w:p w:rsidR="00262AE4" w:rsidRPr="00113089" w:rsidRDefault="00262AE4" w:rsidP="00A559A1">
            <w:pPr>
              <w:jc w:val="right"/>
            </w:pPr>
          </w:p>
        </w:tc>
        <w:tc>
          <w:tcPr>
            <w:tcW w:w="6600" w:type="dxa"/>
          </w:tcPr>
          <w:p w:rsidR="00262AE4" w:rsidRPr="00113089" w:rsidRDefault="00262AE4" w:rsidP="00A559A1"/>
        </w:tc>
        <w:tc>
          <w:tcPr>
            <w:tcW w:w="720" w:type="dxa"/>
          </w:tcPr>
          <w:p w:rsidR="00262AE4" w:rsidRPr="00113089" w:rsidRDefault="00262AE4" w:rsidP="00A559A1">
            <w:pPr>
              <w:jc w:val="right"/>
            </w:pPr>
          </w:p>
        </w:tc>
      </w:tr>
    </w:tbl>
    <w:p w:rsidR="00D52993" w:rsidRDefault="00D52993" w:rsidP="00A559A1">
      <w:pPr>
        <w:spacing w:after="160" w:line="259" w:lineRule="auto"/>
        <w:rPr>
          <w:rFonts w:ascii="Arial Narrow" w:hAnsi="Arial Narrow" w:cs="Arial"/>
          <w:sz w:val="24"/>
          <w:szCs w:val="24"/>
          <w:lang w:val="en-GB" w:eastAsia="hr-HR"/>
        </w:rPr>
        <w:sectPr w:rsidR="00D52993" w:rsidSect="00772BFB">
          <w:headerReference w:type="default" r:id="rId9"/>
          <w:footerReference w:type="default" r:id="rId10"/>
          <w:pgSz w:w="11906" w:h="16838"/>
          <w:pgMar w:top="1247" w:right="1247" w:bottom="1247" w:left="1247" w:header="709" w:footer="255" w:gutter="0"/>
          <w:pgNumType w:start="41"/>
          <w:cols w:space="708"/>
          <w:docGrid w:linePitch="360"/>
        </w:sectPr>
      </w:pPr>
      <w:bookmarkStart w:id="1" w:name="_GoBack"/>
      <w:bookmarkEnd w:id="1"/>
    </w:p>
    <w:bookmarkEnd w:id="0"/>
    <w:p w:rsidR="007B3960" w:rsidRDefault="00772BFB" w:rsidP="00D52993">
      <w:pPr>
        <w:spacing w:after="160" w:line="259" w:lineRule="auto"/>
        <w:jc w:val="center"/>
        <w:rPr>
          <w:rFonts w:ascii="Arial Narrow" w:hAnsi="Arial Narrow" w:cs="Arial"/>
          <w:b/>
          <w:sz w:val="24"/>
          <w:szCs w:val="24"/>
          <w:lang w:val="en-GB" w:eastAsia="hr-HR"/>
        </w:rPr>
      </w:pPr>
      <w:r>
        <w:rPr>
          <w:rFonts w:ascii="Arial Narrow" w:hAnsi="Arial Narrow" w:cs="Arial"/>
          <w:b/>
          <w:sz w:val="24"/>
          <w:szCs w:val="24"/>
          <w:lang w:val="en-GB" w:eastAsia="hr-HR"/>
        </w:rPr>
        <w:lastRenderedPageBreak/>
        <w:t>08.</w:t>
      </w:r>
    </w:p>
    <w:p w:rsidR="00D52993" w:rsidRDefault="00D52993" w:rsidP="00D52993">
      <w:r>
        <w:rPr>
          <w:noProof/>
        </w:rPr>
        <w:drawing>
          <wp:inline distT="0" distB="0" distL="0" distR="0" wp14:anchorId="70245A3A" wp14:editId="3DA6636C">
            <wp:extent cx="5533488" cy="8123161"/>
            <wp:effectExtent l="635"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552826" cy="8151550"/>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334105EB" wp14:editId="608CE07C">
            <wp:extent cx="5208994" cy="7360746"/>
            <wp:effectExtent l="0" t="8890" r="1905"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217806" cy="7373199"/>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178CE644" wp14:editId="136A83CA">
            <wp:extent cx="5551971" cy="7845403"/>
            <wp:effectExtent l="0" t="3492" r="7302" b="7303"/>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561992" cy="7859563"/>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784EA1FD" wp14:editId="7BA95D4B">
            <wp:extent cx="5664259" cy="8004075"/>
            <wp:effectExtent l="0" t="7620" r="508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669783" cy="8011882"/>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2B6D0626" wp14:editId="1091BC0B">
            <wp:extent cx="5749493" cy="8124517"/>
            <wp:effectExtent l="0" t="635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5760779" cy="8140465"/>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41E7BC7A" wp14:editId="72365CEC">
            <wp:extent cx="5433949" cy="7678626"/>
            <wp:effectExtent l="1588"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5441985" cy="7689982"/>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2A97CA50" wp14:editId="1C392D37">
            <wp:extent cx="5480986" cy="7745094"/>
            <wp:effectExtent l="0" t="7937"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5487950" cy="7754935"/>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58885BC3" wp14:editId="02353E4E">
            <wp:extent cx="5486792" cy="7753299"/>
            <wp:effectExtent l="0" t="9208"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5494832" cy="7764660"/>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4FA3F07B" wp14:editId="5F4D76BA">
            <wp:extent cx="5452850" cy="7705336"/>
            <wp:effectExtent l="0" t="2222"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5463454" cy="7720320"/>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39D09876" wp14:editId="1275A702">
            <wp:extent cx="5451699" cy="7703711"/>
            <wp:effectExtent l="0" t="1905"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459100" cy="7714170"/>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4694BDC9" wp14:editId="53419B7D">
            <wp:extent cx="5001579" cy="7067653"/>
            <wp:effectExtent l="0" t="4445" r="4445"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5007705" cy="7076310"/>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16F6F197" wp14:editId="1A9EE5E8">
            <wp:extent cx="5133568" cy="7254163"/>
            <wp:effectExtent l="6667"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5141705" cy="7265661"/>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5CE6A3A9" wp14:editId="172174F2">
            <wp:extent cx="5331457" cy="7533798"/>
            <wp:effectExtent l="3493" t="0" r="6667" b="6668"/>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5338276" cy="7543434"/>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799026A0" wp14:editId="2A26C99A">
            <wp:extent cx="5377373" cy="7598679"/>
            <wp:effectExtent l="0" t="5715" r="8255"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5387963" cy="7613643"/>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2D10EDFE" wp14:editId="7D86E2F7">
            <wp:extent cx="5339043" cy="7544517"/>
            <wp:effectExtent l="1905"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5346997" cy="7555757"/>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3ABE18B0" wp14:editId="29C5F4A0">
            <wp:extent cx="5358956" cy="7572657"/>
            <wp:effectExtent l="0" t="1905"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5369396" cy="7587410"/>
                    </a:xfrm>
                    <a:prstGeom prst="rect">
                      <a:avLst/>
                    </a:prstGeom>
                    <a:noFill/>
                    <a:ln>
                      <a:noFill/>
                    </a:ln>
                  </pic:spPr>
                </pic:pic>
              </a:graphicData>
            </a:graphic>
          </wp:inline>
        </w:drawing>
      </w:r>
    </w:p>
    <w:p w:rsidR="00D52993" w:rsidRDefault="00D52993" w:rsidP="00D52993">
      <w:r>
        <w:rPr>
          <w:noProof/>
        </w:rPr>
        <w:lastRenderedPageBreak/>
        <w:drawing>
          <wp:inline distT="0" distB="0" distL="0" distR="0" wp14:anchorId="2A466C0D" wp14:editId="6AAC04F6">
            <wp:extent cx="5531961" cy="7817127"/>
            <wp:effectExtent l="318"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5540620" cy="7829363"/>
                    </a:xfrm>
                    <a:prstGeom prst="rect">
                      <a:avLst/>
                    </a:prstGeom>
                    <a:noFill/>
                    <a:ln>
                      <a:noFill/>
                    </a:ln>
                  </pic:spPr>
                </pic:pic>
              </a:graphicData>
            </a:graphic>
          </wp:inline>
        </w:drawing>
      </w:r>
    </w:p>
    <w:p w:rsidR="004325E9" w:rsidRDefault="00D52993" w:rsidP="00D52993">
      <w:pPr>
        <w:sectPr w:rsidR="004325E9" w:rsidSect="004325E9">
          <w:pgSz w:w="16838" w:h="11906" w:orient="landscape"/>
          <w:pgMar w:top="1247" w:right="1247" w:bottom="1247" w:left="1247" w:header="709" w:footer="255" w:gutter="0"/>
          <w:pgNumType w:start="43"/>
          <w:cols w:space="708"/>
          <w:docGrid w:linePitch="360"/>
        </w:sectPr>
      </w:pPr>
      <w:r>
        <w:rPr>
          <w:noProof/>
        </w:rPr>
        <w:lastRenderedPageBreak/>
        <w:drawing>
          <wp:inline distT="0" distB="0" distL="0" distR="0" wp14:anchorId="64475431" wp14:editId="1F75BB30">
            <wp:extent cx="5792030" cy="8184626"/>
            <wp:effectExtent l="3810" t="0" r="3175"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5798414" cy="8193647"/>
                    </a:xfrm>
                    <a:prstGeom prst="rect">
                      <a:avLst/>
                    </a:prstGeom>
                    <a:noFill/>
                    <a:ln>
                      <a:noFill/>
                    </a:ln>
                  </pic:spPr>
                </pic:pic>
              </a:graphicData>
            </a:graphic>
          </wp:inline>
        </w:drawing>
      </w:r>
    </w:p>
    <w:p w:rsidR="00D52993" w:rsidRDefault="004325E9" w:rsidP="004325E9">
      <w:pPr>
        <w:spacing w:after="160" w:line="259" w:lineRule="auto"/>
        <w:jc w:val="center"/>
        <w:rPr>
          <w:rFonts w:ascii="Arial Narrow" w:hAnsi="Arial Narrow" w:cs="Arial"/>
          <w:b/>
          <w:sz w:val="24"/>
          <w:szCs w:val="24"/>
          <w:lang w:val="en-GB" w:eastAsia="hr-HR"/>
        </w:rPr>
      </w:pPr>
      <w:r>
        <w:rPr>
          <w:rFonts w:ascii="Arial Narrow" w:hAnsi="Arial Narrow" w:cs="Arial"/>
          <w:b/>
          <w:sz w:val="24"/>
          <w:szCs w:val="24"/>
          <w:lang w:val="en-GB" w:eastAsia="hr-HR"/>
        </w:rPr>
        <w:lastRenderedPageBreak/>
        <w:t>09.</w:t>
      </w:r>
    </w:p>
    <w:p w:rsidR="004325E9" w:rsidRDefault="004325E9" w:rsidP="004325E9">
      <w:pPr>
        <w:pStyle w:val="Default"/>
        <w:ind w:firstLine="708"/>
        <w:rPr>
          <w:sz w:val="22"/>
          <w:szCs w:val="22"/>
        </w:rPr>
      </w:pPr>
      <w:r w:rsidRPr="001D18AD">
        <w:rPr>
          <w:sz w:val="22"/>
          <w:szCs w:val="22"/>
        </w:rPr>
        <w:t xml:space="preserve">Na temelju članka 28. Zakona o komunalnom gospodarstvu (“Narodne novine”, br. 36/95., 70/97., 128/99., 57/00., 129/00., 59/01., 26/03., 82/04., 110/04., 178/04., 38/09., 79/09., 49/11., 144/12.,  i 147/14.) i članka 32.  Statuta Općine Kaštelir-Labinci (Službene novine Općine Kaštelir-Labinci </w:t>
      </w:r>
      <w:proofErr w:type="spellStart"/>
      <w:r w:rsidRPr="001D18AD">
        <w:rPr>
          <w:sz w:val="22"/>
          <w:szCs w:val="22"/>
        </w:rPr>
        <w:t>br</w:t>
      </w:r>
      <w:proofErr w:type="spellEnd"/>
      <w:r w:rsidRPr="001D18AD">
        <w:rPr>
          <w:sz w:val="22"/>
          <w:szCs w:val="22"/>
        </w:rPr>
        <w:t xml:space="preserve">: 02/09 i 02/13) Općinsko vijeće Općine Kaštelir-Labinci </w:t>
      </w:r>
      <w:proofErr w:type="spellStart"/>
      <w:r w:rsidRPr="001D18AD">
        <w:rPr>
          <w:sz w:val="22"/>
          <w:szCs w:val="22"/>
        </w:rPr>
        <w:t>Castelliere-S.Domenica</w:t>
      </w:r>
      <w:proofErr w:type="spellEnd"/>
      <w:r w:rsidRPr="001D18AD">
        <w:rPr>
          <w:sz w:val="22"/>
          <w:szCs w:val="22"/>
        </w:rPr>
        <w:t xml:space="preserve"> na sjednici održanoj dana </w:t>
      </w:r>
      <w:r>
        <w:rPr>
          <w:sz w:val="22"/>
          <w:szCs w:val="22"/>
        </w:rPr>
        <w:t>09</w:t>
      </w:r>
      <w:r w:rsidRPr="001D18AD">
        <w:rPr>
          <w:sz w:val="22"/>
          <w:szCs w:val="22"/>
        </w:rPr>
        <w:t>. travnja 201</w:t>
      </w:r>
      <w:r>
        <w:rPr>
          <w:sz w:val="22"/>
          <w:szCs w:val="22"/>
        </w:rPr>
        <w:t>9</w:t>
      </w:r>
      <w:r w:rsidRPr="001D18AD">
        <w:rPr>
          <w:sz w:val="22"/>
          <w:szCs w:val="22"/>
        </w:rPr>
        <w:t xml:space="preserve">. godine donijelo je </w:t>
      </w:r>
    </w:p>
    <w:p w:rsidR="004325E9" w:rsidRPr="001D18AD" w:rsidRDefault="004325E9" w:rsidP="004325E9">
      <w:pPr>
        <w:pStyle w:val="Default"/>
        <w:ind w:firstLine="708"/>
        <w:rPr>
          <w:sz w:val="22"/>
          <w:szCs w:val="22"/>
        </w:rPr>
      </w:pPr>
    </w:p>
    <w:p w:rsidR="004325E9" w:rsidRPr="00AE42B0" w:rsidRDefault="004325E9" w:rsidP="004325E9">
      <w:pPr>
        <w:pStyle w:val="Default"/>
        <w:jc w:val="center"/>
        <w:rPr>
          <w:b/>
          <w:bCs/>
          <w:sz w:val="22"/>
          <w:szCs w:val="22"/>
        </w:rPr>
      </w:pPr>
      <w:r>
        <w:rPr>
          <w:b/>
          <w:bCs/>
          <w:sz w:val="22"/>
          <w:szCs w:val="22"/>
        </w:rPr>
        <w:t xml:space="preserve">IZVJEŠĆE REALIZACIJE </w:t>
      </w:r>
      <w:r w:rsidRPr="00AE42B0">
        <w:rPr>
          <w:b/>
          <w:bCs/>
          <w:sz w:val="22"/>
          <w:szCs w:val="22"/>
        </w:rPr>
        <w:t>PROGRAM</w:t>
      </w:r>
      <w:r>
        <w:rPr>
          <w:b/>
          <w:bCs/>
          <w:sz w:val="22"/>
          <w:szCs w:val="22"/>
        </w:rPr>
        <w:t>A</w:t>
      </w:r>
      <w:r w:rsidRPr="00AE42B0">
        <w:rPr>
          <w:b/>
          <w:bCs/>
          <w:sz w:val="22"/>
          <w:szCs w:val="22"/>
        </w:rPr>
        <w:t xml:space="preserve"> GRADNJE OBJEKATA I UREĐAJA </w:t>
      </w:r>
    </w:p>
    <w:p w:rsidR="004325E9" w:rsidRPr="00AE42B0" w:rsidRDefault="004325E9" w:rsidP="004325E9">
      <w:pPr>
        <w:pStyle w:val="Default"/>
        <w:jc w:val="center"/>
        <w:rPr>
          <w:b/>
          <w:bCs/>
          <w:sz w:val="22"/>
          <w:szCs w:val="22"/>
        </w:rPr>
      </w:pPr>
      <w:r w:rsidRPr="00AE42B0">
        <w:rPr>
          <w:b/>
          <w:bCs/>
          <w:sz w:val="22"/>
          <w:szCs w:val="22"/>
        </w:rPr>
        <w:t>KOMUNALNE INFRASTRUKTURE ZA 201</w:t>
      </w:r>
      <w:r>
        <w:rPr>
          <w:b/>
          <w:bCs/>
          <w:sz w:val="22"/>
          <w:szCs w:val="22"/>
        </w:rPr>
        <w:t>8</w:t>
      </w:r>
      <w:r w:rsidRPr="00AE42B0">
        <w:rPr>
          <w:b/>
          <w:bCs/>
          <w:sz w:val="22"/>
          <w:szCs w:val="22"/>
        </w:rPr>
        <w:t>. GODINU</w:t>
      </w:r>
    </w:p>
    <w:p w:rsidR="004325E9" w:rsidRPr="00AE42B0" w:rsidRDefault="004325E9" w:rsidP="004325E9">
      <w:pPr>
        <w:pStyle w:val="Default"/>
        <w:jc w:val="center"/>
        <w:rPr>
          <w:sz w:val="22"/>
          <w:szCs w:val="22"/>
        </w:rPr>
      </w:pPr>
    </w:p>
    <w:p w:rsidR="004325E9" w:rsidRPr="00AE42B0" w:rsidRDefault="004325E9" w:rsidP="004325E9">
      <w:pPr>
        <w:pStyle w:val="Default"/>
        <w:rPr>
          <w:b/>
          <w:bCs/>
          <w:sz w:val="22"/>
          <w:szCs w:val="22"/>
        </w:rPr>
      </w:pPr>
      <w:r w:rsidRPr="00AE42B0">
        <w:rPr>
          <w:b/>
          <w:bCs/>
          <w:sz w:val="22"/>
          <w:szCs w:val="22"/>
        </w:rPr>
        <w:t xml:space="preserve">I OPĆE ODREDBE </w:t>
      </w:r>
    </w:p>
    <w:p w:rsidR="004325E9" w:rsidRPr="00AE42B0" w:rsidRDefault="004325E9" w:rsidP="004325E9">
      <w:pPr>
        <w:pStyle w:val="Default"/>
        <w:jc w:val="center"/>
        <w:rPr>
          <w:b/>
          <w:bCs/>
          <w:sz w:val="22"/>
          <w:szCs w:val="22"/>
        </w:rPr>
      </w:pPr>
      <w:r w:rsidRPr="00AE42B0">
        <w:rPr>
          <w:b/>
          <w:bCs/>
          <w:sz w:val="22"/>
          <w:szCs w:val="22"/>
        </w:rPr>
        <w:t>Članak 1.</w:t>
      </w:r>
    </w:p>
    <w:p w:rsidR="004325E9" w:rsidRPr="00AE42B0" w:rsidRDefault="004325E9" w:rsidP="004325E9">
      <w:pPr>
        <w:pStyle w:val="Default"/>
        <w:ind w:firstLine="708"/>
        <w:rPr>
          <w:sz w:val="22"/>
          <w:szCs w:val="22"/>
        </w:rPr>
      </w:pPr>
      <w:r w:rsidRPr="00E218BD">
        <w:t>Ovim izvješćem podnosi se pregled izvršenja</w:t>
      </w:r>
      <w:r w:rsidRPr="00AE42B0">
        <w:rPr>
          <w:sz w:val="22"/>
          <w:szCs w:val="22"/>
        </w:rPr>
        <w:t xml:space="preserve"> Program</w:t>
      </w:r>
      <w:r>
        <w:rPr>
          <w:sz w:val="22"/>
          <w:szCs w:val="22"/>
        </w:rPr>
        <w:t>a</w:t>
      </w:r>
      <w:r w:rsidRPr="00AE42B0">
        <w:rPr>
          <w:sz w:val="22"/>
          <w:szCs w:val="22"/>
        </w:rPr>
        <w:t xml:space="preserve"> gradnj</w:t>
      </w:r>
      <w:r>
        <w:rPr>
          <w:sz w:val="22"/>
          <w:szCs w:val="22"/>
        </w:rPr>
        <w:t>e</w:t>
      </w:r>
      <w:r w:rsidRPr="00AE42B0">
        <w:rPr>
          <w:sz w:val="22"/>
          <w:szCs w:val="22"/>
        </w:rPr>
        <w:t xml:space="preserve"> pojedinih objekata i uređaja komunalne infrastrukture, te za nabavku opreme na području Općine Kaštelir-Labinci u 201</w:t>
      </w:r>
      <w:r>
        <w:rPr>
          <w:sz w:val="22"/>
          <w:szCs w:val="22"/>
        </w:rPr>
        <w:t>8</w:t>
      </w:r>
      <w:r w:rsidRPr="00AE42B0">
        <w:rPr>
          <w:sz w:val="22"/>
          <w:szCs w:val="22"/>
        </w:rPr>
        <w:t xml:space="preserve">. godini, kao i </w:t>
      </w:r>
      <w:r>
        <w:rPr>
          <w:sz w:val="22"/>
          <w:szCs w:val="22"/>
        </w:rPr>
        <w:t xml:space="preserve">pregled realiziranih </w:t>
      </w:r>
      <w:r w:rsidRPr="00AE42B0">
        <w:rPr>
          <w:sz w:val="22"/>
          <w:szCs w:val="22"/>
        </w:rPr>
        <w:t>financijsk</w:t>
      </w:r>
      <w:r>
        <w:rPr>
          <w:sz w:val="22"/>
          <w:szCs w:val="22"/>
        </w:rPr>
        <w:t>ih</w:t>
      </w:r>
      <w:r w:rsidRPr="00AE42B0">
        <w:rPr>
          <w:sz w:val="22"/>
          <w:szCs w:val="22"/>
        </w:rPr>
        <w:t xml:space="preserve"> sredsta</w:t>
      </w:r>
      <w:r>
        <w:rPr>
          <w:sz w:val="22"/>
          <w:szCs w:val="22"/>
        </w:rPr>
        <w:t>va</w:t>
      </w:r>
      <w:r w:rsidRPr="00AE42B0">
        <w:rPr>
          <w:sz w:val="22"/>
          <w:szCs w:val="22"/>
        </w:rPr>
        <w:t xml:space="preserve"> za ostvar</w:t>
      </w:r>
      <w:r>
        <w:rPr>
          <w:sz w:val="22"/>
          <w:szCs w:val="22"/>
        </w:rPr>
        <w:t>enje</w:t>
      </w:r>
      <w:r w:rsidRPr="00AE42B0">
        <w:rPr>
          <w:sz w:val="22"/>
          <w:szCs w:val="22"/>
        </w:rPr>
        <w:t xml:space="preserve"> Programa, s izvorima financiranja po djelatnostima, i to za: </w:t>
      </w:r>
    </w:p>
    <w:p w:rsidR="004325E9" w:rsidRPr="00AE42B0" w:rsidRDefault="004325E9" w:rsidP="004325E9">
      <w:pPr>
        <w:pStyle w:val="Default"/>
        <w:ind w:firstLine="708"/>
        <w:rPr>
          <w:sz w:val="22"/>
          <w:szCs w:val="22"/>
        </w:rPr>
      </w:pPr>
    </w:p>
    <w:p w:rsidR="004325E9" w:rsidRPr="00AE42B0" w:rsidRDefault="004325E9" w:rsidP="004325E9">
      <w:pPr>
        <w:pStyle w:val="Default"/>
        <w:rPr>
          <w:b/>
          <w:bCs/>
          <w:sz w:val="22"/>
          <w:szCs w:val="22"/>
        </w:rPr>
      </w:pPr>
      <w:r w:rsidRPr="00AE42B0">
        <w:rPr>
          <w:b/>
          <w:bCs/>
          <w:sz w:val="22"/>
          <w:szCs w:val="22"/>
        </w:rPr>
        <w:t xml:space="preserve">1. građenje objekata i uređaja komunalne infrastrukture za: </w:t>
      </w:r>
    </w:p>
    <w:p w:rsidR="004325E9" w:rsidRPr="00AE42B0" w:rsidRDefault="004325E9" w:rsidP="004325E9">
      <w:pPr>
        <w:pStyle w:val="Default"/>
        <w:numPr>
          <w:ilvl w:val="1"/>
          <w:numId w:val="18"/>
        </w:numPr>
        <w:rPr>
          <w:sz w:val="22"/>
          <w:szCs w:val="22"/>
        </w:rPr>
      </w:pPr>
      <w:r w:rsidRPr="00AE42B0">
        <w:rPr>
          <w:sz w:val="22"/>
          <w:szCs w:val="22"/>
        </w:rPr>
        <w:t xml:space="preserve">javne površine, </w:t>
      </w:r>
    </w:p>
    <w:p w:rsidR="004325E9" w:rsidRPr="00AE42B0" w:rsidRDefault="004325E9" w:rsidP="004325E9">
      <w:pPr>
        <w:pStyle w:val="Default"/>
        <w:rPr>
          <w:sz w:val="22"/>
          <w:szCs w:val="22"/>
        </w:rPr>
      </w:pPr>
      <w:r w:rsidRPr="00AE42B0">
        <w:rPr>
          <w:sz w:val="22"/>
          <w:szCs w:val="22"/>
        </w:rPr>
        <w:t xml:space="preserve">1.2. nerazvrstane ceste, </w:t>
      </w:r>
    </w:p>
    <w:p w:rsidR="004325E9" w:rsidRPr="00AE42B0" w:rsidRDefault="004325E9" w:rsidP="004325E9">
      <w:pPr>
        <w:pStyle w:val="Default"/>
        <w:rPr>
          <w:sz w:val="22"/>
          <w:szCs w:val="22"/>
        </w:rPr>
      </w:pPr>
      <w:r w:rsidRPr="00AE42B0">
        <w:rPr>
          <w:sz w:val="22"/>
          <w:szCs w:val="22"/>
        </w:rPr>
        <w:t xml:space="preserve">1.3. javnu rasvjetu, </w:t>
      </w:r>
    </w:p>
    <w:p w:rsidR="004325E9" w:rsidRPr="00AE42B0" w:rsidRDefault="004325E9" w:rsidP="004325E9">
      <w:pPr>
        <w:pStyle w:val="Default"/>
        <w:rPr>
          <w:sz w:val="22"/>
          <w:szCs w:val="22"/>
        </w:rPr>
      </w:pPr>
      <w:r w:rsidRPr="00AE42B0">
        <w:rPr>
          <w:sz w:val="22"/>
          <w:szCs w:val="22"/>
        </w:rPr>
        <w:t>1.4. groblj</w:t>
      </w:r>
      <w:r>
        <w:rPr>
          <w:sz w:val="22"/>
          <w:szCs w:val="22"/>
        </w:rPr>
        <w:t>a</w:t>
      </w:r>
      <w:r w:rsidRPr="00AE42B0">
        <w:rPr>
          <w:sz w:val="22"/>
          <w:szCs w:val="22"/>
        </w:rPr>
        <w:t xml:space="preserve">, </w:t>
      </w:r>
    </w:p>
    <w:p w:rsidR="004325E9" w:rsidRPr="00AE42B0" w:rsidRDefault="004325E9" w:rsidP="004325E9">
      <w:pPr>
        <w:pStyle w:val="Default"/>
        <w:jc w:val="center"/>
        <w:rPr>
          <w:b/>
          <w:bCs/>
          <w:sz w:val="22"/>
          <w:szCs w:val="22"/>
        </w:rPr>
      </w:pPr>
      <w:r w:rsidRPr="00AE42B0">
        <w:rPr>
          <w:b/>
          <w:bCs/>
          <w:sz w:val="22"/>
          <w:szCs w:val="22"/>
        </w:rPr>
        <w:t xml:space="preserve">Članak </w:t>
      </w:r>
      <w:r>
        <w:rPr>
          <w:b/>
          <w:bCs/>
          <w:sz w:val="22"/>
          <w:szCs w:val="22"/>
        </w:rPr>
        <w:t>2</w:t>
      </w:r>
      <w:r w:rsidRPr="00AE42B0">
        <w:rPr>
          <w:b/>
          <w:bCs/>
          <w:sz w:val="22"/>
          <w:szCs w:val="22"/>
        </w:rPr>
        <w:t>.</w:t>
      </w:r>
    </w:p>
    <w:p w:rsidR="004325E9" w:rsidRDefault="004325E9" w:rsidP="004325E9">
      <w:pPr>
        <w:pStyle w:val="Default"/>
        <w:rPr>
          <w:sz w:val="22"/>
          <w:szCs w:val="22"/>
        </w:rPr>
      </w:pPr>
      <w:r w:rsidRPr="00AE42B0">
        <w:rPr>
          <w:sz w:val="22"/>
          <w:szCs w:val="22"/>
        </w:rPr>
        <w:t xml:space="preserve">U 2017. godini </w:t>
      </w:r>
      <w:r>
        <w:rPr>
          <w:sz w:val="22"/>
          <w:szCs w:val="22"/>
        </w:rPr>
        <w:t xml:space="preserve">po </w:t>
      </w:r>
      <w:r w:rsidRPr="00AE42B0">
        <w:rPr>
          <w:sz w:val="22"/>
          <w:szCs w:val="22"/>
        </w:rPr>
        <w:t>planira</w:t>
      </w:r>
      <w:r>
        <w:rPr>
          <w:sz w:val="22"/>
          <w:szCs w:val="22"/>
        </w:rPr>
        <w:t xml:space="preserve">nom </w:t>
      </w:r>
      <w:r w:rsidRPr="00AE42B0">
        <w:rPr>
          <w:sz w:val="22"/>
          <w:szCs w:val="22"/>
        </w:rPr>
        <w:t>gra</w:t>
      </w:r>
      <w:r>
        <w:rPr>
          <w:sz w:val="22"/>
          <w:szCs w:val="22"/>
        </w:rPr>
        <w:t xml:space="preserve">dnjom </w:t>
      </w:r>
      <w:r w:rsidRPr="00AE42B0">
        <w:rPr>
          <w:sz w:val="22"/>
          <w:szCs w:val="22"/>
        </w:rPr>
        <w:t>objekata i uređaja komunalne infrastrukture na području Općine Kaštelir-Labinci</w:t>
      </w:r>
      <w:r>
        <w:rPr>
          <w:sz w:val="22"/>
          <w:szCs w:val="22"/>
        </w:rPr>
        <w:t xml:space="preserve"> realizirano je</w:t>
      </w:r>
      <w:r w:rsidRPr="00AE42B0">
        <w:rPr>
          <w:sz w:val="22"/>
          <w:szCs w:val="22"/>
        </w:rPr>
        <w:t xml:space="preserve">: </w:t>
      </w:r>
    </w:p>
    <w:p w:rsidR="004325E9" w:rsidRPr="00AE42B0" w:rsidRDefault="004325E9" w:rsidP="004325E9">
      <w:pPr>
        <w:pStyle w:val="Default"/>
        <w:rPr>
          <w:sz w:val="22"/>
          <w:szCs w:val="22"/>
        </w:rPr>
      </w:pPr>
    </w:p>
    <w:tbl>
      <w:tblPr>
        <w:tblW w:w="10659" w:type="dxa"/>
        <w:tblLook w:val="0000" w:firstRow="0" w:lastRow="0" w:firstColumn="0" w:lastColumn="0" w:noHBand="0" w:noVBand="0"/>
      </w:tblPr>
      <w:tblGrid>
        <w:gridCol w:w="1003"/>
        <w:gridCol w:w="4840"/>
        <w:gridCol w:w="1646"/>
        <w:gridCol w:w="1585"/>
        <w:gridCol w:w="1585"/>
      </w:tblGrid>
      <w:tr w:rsidR="004325E9" w:rsidRPr="00AE42B0" w:rsidTr="00B471B0">
        <w:tblPrEx>
          <w:tblCellMar>
            <w:top w:w="0" w:type="dxa"/>
            <w:bottom w:w="0" w:type="dxa"/>
          </w:tblCellMar>
        </w:tblPrEx>
        <w:tc>
          <w:tcPr>
            <w:tcW w:w="1003" w:type="dxa"/>
            <w:tcBorders>
              <w:top w:val="single" w:sz="4" w:space="0" w:color="auto"/>
              <w:left w:val="single" w:sz="4" w:space="0" w:color="auto"/>
              <w:bottom w:val="single" w:sz="4" w:space="0" w:color="auto"/>
              <w:right w:val="single" w:sz="4" w:space="0" w:color="auto"/>
            </w:tcBorders>
          </w:tcPr>
          <w:p w:rsidR="004325E9" w:rsidRPr="00AE42B0" w:rsidRDefault="004325E9" w:rsidP="00B471B0">
            <w:pPr>
              <w:pStyle w:val="Default"/>
              <w:rPr>
                <w:b/>
                <w:bCs/>
                <w:i/>
                <w:iCs/>
                <w:sz w:val="22"/>
                <w:szCs w:val="22"/>
              </w:rPr>
            </w:pPr>
          </w:p>
        </w:tc>
        <w:tc>
          <w:tcPr>
            <w:tcW w:w="4840" w:type="dxa"/>
            <w:tcBorders>
              <w:top w:val="single" w:sz="4" w:space="0" w:color="auto"/>
              <w:left w:val="single" w:sz="4" w:space="0" w:color="auto"/>
              <w:bottom w:val="single" w:sz="4" w:space="0" w:color="auto"/>
              <w:right w:val="single" w:sz="4" w:space="0" w:color="auto"/>
            </w:tcBorders>
          </w:tcPr>
          <w:p w:rsidR="004325E9" w:rsidRPr="00AE42B0" w:rsidRDefault="004325E9" w:rsidP="00B471B0">
            <w:pPr>
              <w:pStyle w:val="Default"/>
              <w:rPr>
                <w:b/>
                <w:bCs/>
                <w:i/>
                <w:iCs/>
                <w:sz w:val="22"/>
                <w:szCs w:val="22"/>
              </w:rPr>
            </w:pPr>
          </w:p>
        </w:tc>
        <w:tc>
          <w:tcPr>
            <w:tcW w:w="1646" w:type="dxa"/>
            <w:tcBorders>
              <w:top w:val="single" w:sz="4" w:space="0" w:color="auto"/>
              <w:left w:val="single" w:sz="4" w:space="0" w:color="auto"/>
              <w:bottom w:val="single" w:sz="4" w:space="0" w:color="auto"/>
              <w:right w:val="single" w:sz="4" w:space="0" w:color="auto"/>
            </w:tcBorders>
          </w:tcPr>
          <w:p w:rsidR="004325E9" w:rsidRPr="00AE42B0" w:rsidRDefault="004325E9" w:rsidP="00B471B0">
            <w:pPr>
              <w:jc w:val="center"/>
              <w:rPr>
                <w:b/>
                <w:sz w:val="22"/>
                <w:szCs w:val="22"/>
              </w:rPr>
            </w:pPr>
            <w:r w:rsidRPr="00AE42B0">
              <w:rPr>
                <w:b/>
                <w:sz w:val="22"/>
                <w:szCs w:val="22"/>
              </w:rPr>
              <w:t xml:space="preserve">Plan za </w:t>
            </w:r>
          </w:p>
          <w:p w:rsidR="004325E9" w:rsidRPr="00AE42B0" w:rsidRDefault="004325E9" w:rsidP="00B471B0">
            <w:pPr>
              <w:jc w:val="center"/>
              <w:rPr>
                <w:b/>
                <w:sz w:val="22"/>
                <w:szCs w:val="22"/>
              </w:rPr>
            </w:pPr>
            <w:r w:rsidRPr="00AE42B0">
              <w:rPr>
                <w:b/>
                <w:sz w:val="22"/>
                <w:szCs w:val="22"/>
              </w:rPr>
              <w:t>201</w:t>
            </w:r>
            <w:r>
              <w:rPr>
                <w:b/>
                <w:sz w:val="22"/>
                <w:szCs w:val="22"/>
              </w:rPr>
              <w:t>8</w:t>
            </w:r>
            <w:r w:rsidRPr="00AE42B0">
              <w:rPr>
                <w:b/>
                <w:sz w:val="22"/>
                <w:szCs w:val="22"/>
              </w:rPr>
              <w:t>.</w:t>
            </w:r>
          </w:p>
        </w:tc>
        <w:tc>
          <w:tcPr>
            <w:tcW w:w="1585" w:type="dxa"/>
            <w:tcBorders>
              <w:top w:val="single" w:sz="4" w:space="0" w:color="auto"/>
              <w:left w:val="single" w:sz="4" w:space="0" w:color="auto"/>
              <w:bottom w:val="single" w:sz="4" w:space="0" w:color="auto"/>
              <w:right w:val="single" w:sz="4" w:space="0" w:color="auto"/>
            </w:tcBorders>
          </w:tcPr>
          <w:p w:rsidR="004325E9" w:rsidRPr="00AE42B0" w:rsidRDefault="004325E9" w:rsidP="00B471B0">
            <w:pPr>
              <w:jc w:val="center"/>
              <w:rPr>
                <w:b/>
                <w:sz w:val="22"/>
                <w:szCs w:val="22"/>
              </w:rPr>
            </w:pPr>
            <w:r>
              <w:rPr>
                <w:b/>
                <w:sz w:val="22"/>
                <w:szCs w:val="22"/>
              </w:rPr>
              <w:t>Realizacija</w:t>
            </w:r>
          </w:p>
        </w:tc>
        <w:tc>
          <w:tcPr>
            <w:tcW w:w="1585" w:type="dxa"/>
            <w:tcBorders>
              <w:left w:val="single" w:sz="4" w:space="0" w:color="auto"/>
            </w:tcBorders>
          </w:tcPr>
          <w:p w:rsidR="004325E9" w:rsidRPr="00AE42B0" w:rsidRDefault="004325E9" w:rsidP="00B471B0">
            <w:pPr>
              <w:jc w:val="center"/>
              <w:rPr>
                <w:b/>
                <w:sz w:val="22"/>
                <w:szCs w:val="22"/>
              </w:rPr>
            </w:pPr>
          </w:p>
        </w:tc>
      </w:tr>
      <w:tr w:rsidR="004325E9" w:rsidRPr="00AE42B0" w:rsidTr="00B471B0">
        <w:tblPrEx>
          <w:tblCellMar>
            <w:top w:w="0" w:type="dxa"/>
            <w:bottom w:w="0" w:type="dxa"/>
          </w:tblCellMar>
        </w:tblPrEx>
        <w:tc>
          <w:tcPr>
            <w:tcW w:w="1003" w:type="dxa"/>
            <w:tcBorders>
              <w:top w:val="single" w:sz="4" w:space="0" w:color="auto"/>
              <w:left w:val="single" w:sz="4" w:space="0" w:color="auto"/>
              <w:bottom w:val="single" w:sz="4" w:space="0" w:color="auto"/>
              <w:right w:val="single" w:sz="4" w:space="0" w:color="auto"/>
            </w:tcBorders>
          </w:tcPr>
          <w:p w:rsidR="004325E9" w:rsidRPr="00AE42B0" w:rsidRDefault="004325E9" w:rsidP="00B471B0">
            <w:pPr>
              <w:pStyle w:val="Default"/>
              <w:rPr>
                <w:b/>
                <w:bCs/>
                <w:i/>
                <w:iCs/>
                <w:sz w:val="22"/>
                <w:szCs w:val="22"/>
              </w:rPr>
            </w:pPr>
          </w:p>
        </w:tc>
        <w:tc>
          <w:tcPr>
            <w:tcW w:w="4840" w:type="dxa"/>
            <w:tcBorders>
              <w:top w:val="single" w:sz="4" w:space="0" w:color="auto"/>
              <w:left w:val="single" w:sz="4" w:space="0" w:color="auto"/>
              <w:bottom w:val="single" w:sz="4" w:space="0" w:color="auto"/>
              <w:right w:val="single" w:sz="4" w:space="0" w:color="auto"/>
            </w:tcBorders>
          </w:tcPr>
          <w:p w:rsidR="004325E9" w:rsidRDefault="004325E9" w:rsidP="00B471B0">
            <w:pPr>
              <w:pStyle w:val="Default"/>
              <w:rPr>
                <w:b/>
                <w:bCs/>
                <w:i/>
                <w:iCs/>
                <w:sz w:val="22"/>
                <w:szCs w:val="22"/>
              </w:rPr>
            </w:pPr>
            <w:r w:rsidRPr="00AE42B0">
              <w:rPr>
                <w:b/>
                <w:bCs/>
                <w:i/>
                <w:iCs/>
                <w:sz w:val="22"/>
                <w:szCs w:val="22"/>
              </w:rPr>
              <w:t>Opis poslova po objektima</w:t>
            </w:r>
          </w:p>
          <w:p w:rsidR="004325E9" w:rsidRPr="00AE42B0" w:rsidRDefault="004325E9" w:rsidP="00B471B0">
            <w:pPr>
              <w:pStyle w:val="Default"/>
              <w:rPr>
                <w:b/>
                <w:bCs/>
                <w:i/>
                <w:iCs/>
                <w:sz w:val="22"/>
                <w:szCs w:val="22"/>
              </w:rPr>
            </w:pPr>
          </w:p>
        </w:tc>
        <w:tc>
          <w:tcPr>
            <w:tcW w:w="1646" w:type="dxa"/>
            <w:tcBorders>
              <w:top w:val="single" w:sz="4" w:space="0" w:color="auto"/>
              <w:left w:val="single" w:sz="4" w:space="0" w:color="auto"/>
              <w:bottom w:val="single" w:sz="4" w:space="0" w:color="auto"/>
              <w:right w:val="single" w:sz="4" w:space="0" w:color="auto"/>
            </w:tcBorders>
          </w:tcPr>
          <w:p w:rsidR="004325E9" w:rsidRPr="00AE42B0" w:rsidRDefault="004325E9" w:rsidP="00B471B0">
            <w:pPr>
              <w:pStyle w:val="Default"/>
              <w:jc w:val="center"/>
              <w:rPr>
                <w:b/>
                <w:bCs/>
                <w:i/>
                <w:iCs/>
                <w:sz w:val="22"/>
                <w:szCs w:val="22"/>
              </w:rPr>
            </w:pPr>
          </w:p>
        </w:tc>
        <w:tc>
          <w:tcPr>
            <w:tcW w:w="1585" w:type="dxa"/>
            <w:tcBorders>
              <w:top w:val="single" w:sz="4" w:space="0" w:color="auto"/>
              <w:left w:val="single" w:sz="4" w:space="0" w:color="auto"/>
              <w:bottom w:val="single" w:sz="4" w:space="0" w:color="auto"/>
              <w:right w:val="single" w:sz="4" w:space="0" w:color="auto"/>
            </w:tcBorders>
          </w:tcPr>
          <w:p w:rsidR="004325E9" w:rsidRPr="00AE42B0" w:rsidRDefault="004325E9" w:rsidP="00B471B0">
            <w:pPr>
              <w:pStyle w:val="Default"/>
              <w:jc w:val="center"/>
              <w:rPr>
                <w:b/>
                <w:bCs/>
                <w:i/>
                <w:iCs/>
                <w:sz w:val="22"/>
                <w:szCs w:val="22"/>
              </w:rPr>
            </w:pPr>
          </w:p>
        </w:tc>
        <w:tc>
          <w:tcPr>
            <w:tcW w:w="1585" w:type="dxa"/>
            <w:tcBorders>
              <w:left w:val="single" w:sz="4" w:space="0" w:color="auto"/>
            </w:tcBorders>
          </w:tcPr>
          <w:p w:rsidR="004325E9" w:rsidRPr="00AE42B0" w:rsidRDefault="004325E9" w:rsidP="00B471B0">
            <w:pPr>
              <w:pStyle w:val="Default"/>
              <w:jc w:val="center"/>
              <w:rPr>
                <w:b/>
                <w:bCs/>
                <w:i/>
                <w:iCs/>
                <w:sz w:val="22"/>
                <w:szCs w:val="22"/>
              </w:rPr>
            </w:pPr>
          </w:p>
        </w:tc>
      </w:tr>
      <w:tr w:rsidR="004325E9" w:rsidRPr="00AE42B0" w:rsidTr="00B471B0">
        <w:tblPrEx>
          <w:tblCellMar>
            <w:top w:w="0" w:type="dxa"/>
            <w:bottom w:w="0" w:type="dxa"/>
          </w:tblCellMar>
        </w:tblPrEx>
        <w:tc>
          <w:tcPr>
            <w:tcW w:w="1003" w:type="dxa"/>
            <w:vMerge w:val="restart"/>
            <w:tcBorders>
              <w:top w:val="single" w:sz="4" w:space="0" w:color="auto"/>
              <w:left w:val="single" w:sz="4" w:space="0" w:color="auto"/>
              <w:right w:val="single" w:sz="4" w:space="0" w:color="auto"/>
            </w:tcBorders>
          </w:tcPr>
          <w:p w:rsidR="004325E9" w:rsidRPr="00AE42B0" w:rsidRDefault="004325E9" w:rsidP="00B471B0">
            <w:pPr>
              <w:pStyle w:val="Default"/>
              <w:rPr>
                <w:b/>
                <w:bCs/>
                <w:i/>
                <w:iCs/>
                <w:sz w:val="22"/>
                <w:szCs w:val="22"/>
              </w:rPr>
            </w:pPr>
            <w:r w:rsidRPr="00AE42B0">
              <w:rPr>
                <w:b/>
                <w:bCs/>
                <w:i/>
                <w:iCs/>
                <w:sz w:val="22"/>
                <w:szCs w:val="22"/>
              </w:rPr>
              <w:t>II.1.1.</w:t>
            </w:r>
          </w:p>
        </w:tc>
        <w:tc>
          <w:tcPr>
            <w:tcW w:w="4840" w:type="dxa"/>
            <w:vMerge w:val="restart"/>
            <w:tcBorders>
              <w:top w:val="single" w:sz="4" w:space="0" w:color="auto"/>
              <w:left w:val="single" w:sz="4" w:space="0" w:color="auto"/>
              <w:right w:val="single" w:sz="4" w:space="0" w:color="auto"/>
            </w:tcBorders>
          </w:tcPr>
          <w:p w:rsidR="004325E9" w:rsidRPr="00AE42B0" w:rsidRDefault="004325E9" w:rsidP="00B471B0">
            <w:pPr>
              <w:pStyle w:val="Default"/>
              <w:rPr>
                <w:b/>
                <w:bCs/>
                <w:i/>
                <w:iCs/>
                <w:sz w:val="22"/>
                <w:szCs w:val="22"/>
              </w:rPr>
            </w:pPr>
            <w:r w:rsidRPr="00AE42B0">
              <w:rPr>
                <w:b/>
                <w:bCs/>
                <w:i/>
                <w:iCs/>
                <w:sz w:val="22"/>
                <w:szCs w:val="22"/>
              </w:rPr>
              <w:t>Javne površine</w:t>
            </w:r>
          </w:p>
          <w:p w:rsidR="004325E9" w:rsidRPr="00AE42B0" w:rsidRDefault="004325E9" w:rsidP="00B471B0">
            <w:pPr>
              <w:pStyle w:val="Default"/>
              <w:jc w:val="right"/>
              <w:rPr>
                <w:b/>
                <w:bCs/>
                <w:i/>
                <w:iCs/>
                <w:sz w:val="22"/>
                <w:szCs w:val="22"/>
              </w:rPr>
            </w:pPr>
            <w:r w:rsidRPr="00AE42B0">
              <w:rPr>
                <w:b/>
                <w:i/>
                <w:iCs/>
                <w:sz w:val="22"/>
                <w:szCs w:val="22"/>
              </w:rPr>
              <w:t>UKUPNO</w:t>
            </w:r>
          </w:p>
        </w:tc>
        <w:tc>
          <w:tcPr>
            <w:tcW w:w="1646" w:type="dxa"/>
            <w:vMerge w:val="restart"/>
            <w:tcBorders>
              <w:top w:val="single" w:sz="4" w:space="0" w:color="auto"/>
              <w:left w:val="single" w:sz="4" w:space="0" w:color="auto"/>
              <w:right w:val="single" w:sz="4" w:space="0" w:color="auto"/>
            </w:tcBorders>
          </w:tcPr>
          <w:p w:rsidR="004325E9" w:rsidRDefault="004325E9" w:rsidP="00B471B0">
            <w:pPr>
              <w:pStyle w:val="Default"/>
              <w:jc w:val="right"/>
              <w:rPr>
                <w:b/>
                <w:bCs/>
                <w:i/>
                <w:iCs/>
                <w:sz w:val="22"/>
                <w:szCs w:val="22"/>
              </w:rPr>
            </w:pPr>
          </w:p>
          <w:p w:rsidR="004325E9" w:rsidRPr="00AE42B0" w:rsidRDefault="004325E9" w:rsidP="00B471B0">
            <w:pPr>
              <w:pStyle w:val="Default"/>
              <w:jc w:val="right"/>
              <w:rPr>
                <w:b/>
                <w:bCs/>
                <w:i/>
                <w:iCs/>
                <w:sz w:val="22"/>
                <w:szCs w:val="22"/>
              </w:rPr>
            </w:pPr>
            <w:r>
              <w:rPr>
                <w:b/>
                <w:bCs/>
                <w:i/>
                <w:iCs/>
                <w:sz w:val="22"/>
                <w:szCs w:val="22"/>
              </w:rPr>
              <w:t>192</w:t>
            </w:r>
            <w:r w:rsidRPr="00AE42B0">
              <w:rPr>
                <w:b/>
                <w:bCs/>
                <w:i/>
                <w:iCs/>
                <w:sz w:val="22"/>
                <w:szCs w:val="22"/>
              </w:rPr>
              <w:t>.000,00</w:t>
            </w:r>
          </w:p>
        </w:tc>
        <w:tc>
          <w:tcPr>
            <w:tcW w:w="1585" w:type="dxa"/>
            <w:vMerge w:val="restart"/>
            <w:tcBorders>
              <w:top w:val="single" w:sz="4" w:space="0" w:color="auto"/>
              <w:left w:val="single" w:sz="4" w:space="0" w:color="auto"/>
              <w:right w:val="single" w:sz="4" w:space="0" w:color="auto"/>
            </w:tcBorders>
            <w:shd w:val="clear" w:color="auto" w:fill="auto"/>
          </w:tcPr>
          <w:p w:rsidR="004325E9" w:rsidRDefault="004325E9" w:rsidP="00B471B0">
            <w:pPr>
              <w:pStyle w:val="Default"/>
              <w:jc w:val="right"/>
              <w:rPr>
                <w:b/>
                <w:bCs/>
                <w:i/>
                <w:iCs/>
                <w:sz w:val="22"/>
                <w:szCs w:val="22"/>
              </w:rPr>
            </w:pPr>
          </w:p>
          <w:p w:rsidR="004325E9" w:rsidRPr="00AE42B0" w:rsidRDefault="004325E9" w:rsidP="00B471B0">
            <w:pPr>
              <w:pStyle w:val="Default"/>
              <w:jc w:val="right"/>
              <w:rPr>
                <w:b/>
                <w:bCs/>
                <w:i/>
                <w:iCs/>
                <w:sz w:val="22"/>
                <w:szCs w:val="22"/>
              </w:rPr>
            </w:pPr>
            <w:r>
              <w:rPr>
                <w:b/>
                <w:bCs/>
                <w:i/>
                <w:iCs/>
                <w:sz w:val="22"/>
                <w:szCs w:val="22"/>
              </w:rPr>
              <w:t>190.062,50</w:t>
            </w:r>
          </w:p>
        </w:tc>
        <w:tc>
          <w:tcPr>
            <w:tcW w:w="1585" w:type="dxa"/>
            <w:tcBorders>
              <w:left w:val="single" w:sz="4" w:space="0" w:color="auto"/>
            </w:tcBorders>
          </w:tcPr>
          <w:p w:rsidR="004325E9" w:rsidRPr="00AE42B0" w:rsidRDefault="004325E9" w:rsidP="00B471B0">
            <w:pPr>
              <w:pStyle w:val="Default"/>
              <w:jc w:val="right"/>
              <w:rPr>
                <w:b/>
                <w:bCs/>
                <w:i/>
                <w:iCs/>
                <w:sz w:val="22"/>
                <w:szCs w:val="22"/>
              </w:rPr>
            </w:pPr>
          </w:p>
        </w:tc>
      </w:tr>
      <w:tr w:rsidR="004325E9" w:rsidRPr="00AE42B0" w:rsidTr="00B471B0">
        <w:tblPrEx>
          <w:tblCellMar>
            <w:top w:w="0" w:type="dxa"/>
            <w:bottom w:w="0" w:type="dxa"/>
          </w:tblCellMar>
        </w:tblPrEx>
        <w:tc>
          <w:tcPr>
            <w:tcW w:w="1003" w:type="dxa"/>
            <w:vMerge/>
            <w:tcBorders>
              <w:left w:val="single" w:sz="4" w:space="0" w:color="auto"/>
              <w:bottom w:val="single" w:sz="4" w:space="0" w:color="auto"/>
              <w:right w:val="single" w:sz="4" w:space="0" w:color="auto"/>
            </w:tcBorders>
          </w:tcPr>
          <w:p w:rsidR="004325E9" w:rsidRPr="00AE42B0" w:rsidRDefault="004325E9" w:rsidP="00B471B0">
            <w:pPr>
              <w:pStyle w:val="Default"/>
              <w:rPr>
                <w:b/>
                <w:bCs/>
                <w:i/>
                <w:iCs/>
                <w:sz w:val="22"/>
                <w:szCs w:val="22"/>
              </w:rPr>
            </w:pPr>
          </w:p>
        </w:tc>
        <w:tc>
          <w:tcPr>
            <w:tcW w:w="4840" w:type="dxa"/>
            <w:vMerge/>
            <w:tcBorders>
              <w:left w:val="single" w:sz="4" w:space="0" w:color="auto"/>
              <w:bottom w:val="single" w:sz="4" w:space="0" w:color="auto"/>
              <w:right w:val="single" w:sz="4" w:space="0" w:color="auto"/>
            </w:tcBorders>
          </w:tcPr>
          <w:p w:rsidR="004325E9" w:rsidRPr="00AE42B0" w:rsidRDefault="004325E9" w:rsidP="00B471B0">
            <w:pPr>
              <w:pStyle w:val="Default"/>
              <w:jc w:val="right"/>
              <w:rPr>
                <w:b/>
                <w:i/>
                <w:iCs/>
                <w:sz w:val="22"/>
                <w:szCs w:val="22"/>
              </w:rPr>
            </w:pPr>
          </w:p>
        </w:tc>
        <w:tc>
          <w:tcPr>
            <w:tcW w:w="1646" w:type="dxa"/>
            <w:vMerge/>
            <w:tcBorders>
              <w:left w:val="single" w:sz="4" w:space="0" w:color="auto"/>
              <w:bottom w:val="single" w:sz="4" w:space="0" w:color="auto"/>
              <w:right w:val="single" w:sz="4" w:space="0" w:color="auto"/>
            </w:tcBorders>
          </w:tcPr>
          <w:p w:rsidR="004325E9" w:rsidRPr="00AE42B0" w:rsidRDefault="004325E9" w:rsidP="00B471B0">
            <w:pPr>
              <w:pStyle w:val="Default"/>
              <w:jc w:val="right"/>
              <w:rPr>
                <w:bCs/>
                <w:i/>
                <w:iCs/>
                <w:sz w:val="22"/>
                <w:szCs w:val="22"/>
              </w:rPr>
            </w:pPr>
          </w:p>
        </w:tc>
        <w:tc>
          <w:tcPr>
            <w:tcW w:w="1585" w:type="dxa"/>
            <w:vMerge/>
            <w:tcBorders>
              <w:left w:val="single" w:sz="4" w:space="0" w:color="auto"/>
              <w:bottom w:val="single" w:sz="4" w:space="0" w:color="auto"/>
              <w:right w:val="single" w:sz="4" w:space="0" w:color="auto"/>
            </w:tcBorders>
            <w:shd w:val="clear" w:color="auto" w:fill="auto"/>
          </w:tcPr>
          <w:p w:rsidR="004325E9" w:rsidRPr="00743AF9" w:rsidRDefault="004325E9" w:rsidP="00B471B0">
            <w:pPr>
              <w:pStyle w:val="Default"/>
              <w:jc w:val="right"/>
              <w:rPr>
                <w:b/>
                <w:bCs/>
                <w:i/>
                <w:iCs/>
                <w:sz w:val="22"/>
                <w:szCs w:val="22"/>
              </w:rPr>
            </w:pPr>
          </w:p>
        </w:tc>
        <w:tc>
          <w:tcPr>
            <w:tcW w:w="1585" w:type="dxa"/>
            <w:tcBorders>
              <w:left w:val="single" w:sz="4" w:space="0" w:color="auto"/>
            </w:tcBorders>
          </w:tcPr>
          <w:p w:rsidR="004325E9" w:rsidRPr="00AE42B0" w:rsidRDefault="004325E9" w:rsidP="00B471B0">
            <w:pPr>
              <w:pStyle w:val="Default"/>
              <w:jc w:val="right"/>
              <w:rPr>
                <w:bCs/>
                <w:i/>
                <w:iCs/>
                <w:sz w:val="22"/>
                <w:szCs w:val="22"/>
              </w:rPr>
            </w:pPr>
          </w:p>
        </w:tc>
      </w:tr>
      <w:tr w:rsidR="004325E9" w:rsidRPr="00AE42B0" w:rsidTr="00B471B0">
        <w:tblPrEx>
          <w:tblCellMar>
            <w:top w:w="0" w:type="dxa"/>
            <w:bottom w:w="0" w:type="dxa"/>
          </w:tblCellMar>
        </w:tblPrEx>
        <w:tc>
          <w:tcPr>
            <w:tcW w:w="1003" w:type="dxa"/>
            <w:vMerge w:val="restart"/>
            <w:tcBorders>
              <w:top w:val="single" w:sz="4" w:space="0" w:color="auto"/>
              <w:left w:val="single" w:sz="4" w:space="0" w:color="auto"/>
              <w:right w:val="single" w:sz="4" w:space="0" w:color="auto"/>
            </w:tcBorders>
          </w:tcPr>
          <w:p w:rsidR="004325E9" w:rsidRPr="00AE42B0" w:rsidRDefault="004325E9" w:rsidP="00B471B0">
            <w:pPr>
              <w:pStyle w:val="Default"/>
              <w:rPr>
                <w:b/>
                <w:bCs/>
                <w:i/>
                <w:iCs/>
                <w:sz w:val="22"/>
                <w:szCs w:val="22"/>
              </w:rPr>
            </w:pPr>
            <w:r>
              <w:rPr>
                <w:b/>
                <w:bCs/>
                <w:i/>
                <w:iCs/>
                <w:sz w:val="22"/>
                <w:szCs w:val="22"/>
              </w:rPr>
              <w:t xml:space="preserve"> </w:t>
            </w:r>
            <w:r w:rsidRPr="00AE42B0">
              <w:rPr>
                <w:b/>
                <w:bCs/>
                <w:i/>
                <w:iCs/>
                <w:sz w:val="22"/>
                <w:szCs w:val="22"/>
              </w:rPr>
              <w:t>II.1.2.</w:t>
            </w:r>
          </w:p>
        </w:tc>
        <w:tc>
          <w:tcPr>
            <w:tcW w:w="4840" w:type="dxa"/>
            <w:vMerge w:val="restart"/>
            <w:tcBorders>
              <w:top w:val="single" w:sz="4" w:space="0" w:color="auto"/>
              <w:left w:val="single" w:sz="4" w:space="0" w:color="auto"/>
              <w:right w:val="single" w:sz="4" w:space="0" w:color="auto"/>
            </w:tcBorders>
          </w:tcPr>
          <w:p w:rsidR="004325E9" w:rsidRPr="00AE42B0" w:rsidRDefault="004325E9" w:rsidP="00B471B0">
            <w:pPr>
              <w:pStyle w:val="Default"/>
              <w:rPr>
                <w:b/>
                <w:bCs/>
                <w:i/>
                <w:iCs/>
                <w:sz w:val="22"/>
                <w:szCs w:val="22"/>
              </w:rPr>
            </w:pPr>
            <w:r w:rsidRPr="00AE42B0">
              <w:rPr>
                <w:b/>
                <w:bCs/>
                <w:i/>
                <w:iCs/>
                <w:sz w:val="22"/>
                <w:szCs w:val="22"/>
              </w:rPr>
              <w:t xml:space="preserve">Nerazvrstane ceste </w:t>
            </w:r>
          </w:p>
          <w:p w:rsidR="004325E9" w:rsidRPr="00AE42B0" w:rsidRDefault="004325E9" w:rsidP="00B471B0">
            <w:pPr>
              <w:pStyle w:val="Default"/>
              <w:jc w:val="right"/>
              <w:rPr>
                <w:b/>
                <w:bCs/>
                <w:i/>
                <w:iCs/>
                <w:sz w:val="22"/>
                <w:szCs w:val="22"/>
              </w:rPr>
            </w:pPr>
            <w:r w:rsidRPr="00AE42B0">
              <w:rPr>
                <w:b/>
                <w:bCs/>
                <w:i/>
                <w:iCs/>
                <w:sz w:val="22"/>
                <w:szCs w:val="22"/>
              </w:rPr>
              <w:t>UKUPNO</w:t>
            </w:r>
          </w:p>
        </w:tc>
        <w:tc>
          <w:tcPr>
            <w:tcW w:w="1646" w:type="dxa"/>
            <w:vMerge w:val="restart"/>
            <w:tcBorders>
              <w:top w:val="single" w:sz="4" w:space="0" w:color="auto"/>
              <w:left w:val="single" w:sz="4" w:space="0" w:color="auto"/>
              <w:right w:val="single" w:sz="4" w:space="0" w:color="auto"/>
            </w:tcBorders>
          </w:tcPr>
          <w:p w:rsidR="004325E9" w:rsidRDefault="004325E9" w:rsidP="00B471B0">
            <w:pPr>
              <w:pStyle w:val="Default"/>
              <w:jc w:val="right"/>
              <w:rPr>
                <w:b/>
                <w:bCs/>
                <w:i/>
                <w:iCs/>
                <w:sz w:val="22"/>
                <w:szCs w:val="22"/>
              </w:rPr>
            </w:pPr>
          </w:p>
          <w:p w:rsidR="004325E9" w:rsidRPr="00AE42B0" w:rsidRDefault="004325E9" w:rsidP="00B471B0">
            <w:pPr>
              <w:pStyle w:val="Default"/>
              <w:jc w:val="right"/>
              <w:rPr>
                <w:b/>
                <w:bCs/>
                <w:i/>
                <w:iCs/>
                <w:sz w:val="22"/>
                <w:szCs w:val="22"/>
              </w:rPr>
            </w:pPr>
            <w:r>
              <w:rPr>
                <w:b/>
                <w:bCs/>
                <w:i/>
                <w:iCs/>
                <w:sz w:val="22"/>
                <w:szCs w:val="22"/>
              </w:rPr>
              <w:t>470</w:t>
            </w:r>
            <w:r w:rsidRPr="00AE42B0">
              <w:rPr>
                <w:b/>
                <w:bCs/>
                <w:i/>
                <w:iCs/>
                <w:sz w:val="22"/>
                <w:szCs w:val="22"/>
              </w:rPr>
              <w:t>.000,00</w:t>
            </w:r>
          </w:p>
        </w:tc>
        <w:tc>
          <w:tcPr>
            <w:tcW w:w="1585" w:type="dxa"/>
            <w:vMerge w:val="restart"/>
            <w:tcBorders>
              <w:top w:val="single" w:sz="4" w:space="0" w:color="auto"/>
              <w:left w:val="single" w:sz="4" w:space="0" w:color="auto"/>
              <w:right w:val="single" w:sz="4" w:space="0" w:color="auto"/>
            </w:tcBorders>
          </w:tcPr>
          <w:p w:rsidR="004325E9" w:rsidRDefault="004325E9" w:rsidP="00B471B0">
            <w:pPr>
              <w:pStyle w:val="Default"/>
              <w:jc w:val="center"/>
              <w:rPr>
                <w:b/>
                <w:bCs/>
                <w:i/>
                <w:iCs/>
                <w:sz w:val="22"/>
                <w:szCs w:val="22"/>
              </w:rPr>
            </w:pPr>
          </w:p>
          <w:p w:rsidR="004325E9" w:rsidRPr="00743AF9" w:rsidRDefault="004325E9" w:rsidP="00B471B0">
            <w:pPr>
              <w:pStyle w:val="Default"/>
              <w:jc w:val="right"/>
              <w:rPr>
                <w:b/>
                <w:bCs/>
                <w:i/>
                <w:iCs/>
                <w:sz w:val="22"/>
                <w:szCs w:val="22"/>
              </w:rPr>
            </w:pPr>
            <w:r>
              <w:rPr>
                <w:b/>
                <w:bCs/>
                <w:i/>
                <w:iCs/>
                <w:sz w:val="22"/>
                <w:szCs w:val="22"/>
              </w:rPr>
              <w:t>457.222,86</w:t>
            </w:r>
          </w:p>
        </w:tc>
        <w:tc>
          <w:tcPr>
            <w:tcW w:w="1585" w:type="dxa"/>
            <w:tcBorders>
              <w:left w:val="single" w:sz="4" w:space="0" w:color="auto"/>
            </w:tcBorders>
          </w:tcPr>
          <w:p w:rsidR="004325E9" w:rsidRPr="00AE42B0" w:rsidRDefault="004325E9" w:rsidP="00B471B0">
            <w:pPr>
              <w:pStyle w:val="Default"/>
              <w:jc w:val="center"/>
              <w:rPr>
                <w:b/>
                <w:bCs/>
                <w:i/>
                <w:iCs/>
                <w:sz w:val="22"/>
                <w:szCs w:val="22"/>
              </w:rPr>
            </w:pPr>
          </w:p>
        </w:tc>
      </w:tr>
      <w:tr w:rsidR="004325E9" w:rsidRPr="00AE42B0" w:rsidTr="00B471B0">
        <w:tblPrEx>
          <w:tblCellMar>
            <w:top w:w="0" w:type="dxa"/>
            <w:bottom w:w="0" w:type="dxa"/>
          </w:tblCellMar>
        </w:tblPrEx>
        <w:tc>
          <w:tcPr>
            <w:tcW w:w="1003" w:type="dxa"/>
            <w:vMerge/>
            <w:tcBorders>
              <w:left w:val="single" w:sz="4" w:space="0" w:color="auto"/>
              <w:bottom w:val="single" w:sz="4" w:space="0" w:color="auto"/>
              <w:right w:val="single" w:sz="4" w:space="0" w:color="auto"/>
            </w:tcBorders>
          </w:tcPr>
          <w:p w:rsidR="004325E9" w:rsidRPr="00AE42B0" w:rsidRDefault="004325E9" w:rsidP="00B471B0">
            <w:pPr>
              <w:pStyle w:val="Default"/>
              <w:rPr>
                <w:b/>
                <w:bCs/>
                <w:i/>
                <w:iCs/>
                <w:sz w:val="22"/>
                <w:szCs w:val="22"/>
              </w:rPr>
            </w:pPr>
          </w:p>
        </w:tc>
        <w:tc>
          <w:tcPr>
            <w:tcW w:w="4840" w:type="dxa"/>
            <w:vMerge/>
            <w:tcBorders>
              <w:left w:val="single" w:sz="4" w:space="0" w:color="auto"/>
              <w:bottom w:val="single" w:sz="4" w:space="0" w:color="auto"/>
              <w:right w:val="single" w:sz="4" w:space="0" w:color="auto"/>
            </w:tcBorders>
          </w:tcPr>
          <w:p w:rsidR="004325E9" w:rsidRPr="00AE42B0" w:rsidRDefault="004325E9" w:rsidP="00B471B0">
            <w:pPr>
              <w:pStyle w:val="Default"/>
              <w:jc w:val="right"/>
              <w:rPr>
                <w:i/>
                <w:iCs/>
                <w:sz w:val="22"/>
                <w:szCs w:val="22"/>
              </w:rPr>
            </w:pPr>
          </w:p>
        </w:tc>
        <w:tc>
          <w:tcPr>
            <w:tcW w:w="1646" w:type="dxa"/>
            <w:vMerge/>
            <w:tcBorders>
              <w:left w:val="single" w:sz="4" w:space="0" w:color="auto"/>
              <w:bottom w:val="single" w:sz="4" w:space="0" w:color="auto"/>
              <w:right w:val="single" w:sz="4" w:space="0" w:color="auto"/>
            </w:tcBorders>
          </w:tcPr>
          <w:p w:rsidR="004325E9" w:rsidRPr="00AE42B0" w:rsidRDefault="004325E9" w:rsidP="00B471B0">
            <w:pPr>
              <w:pStyle w:val="Default"/>
              <w:jc w:val="right"/>
              <w:rPr>
                <w:i/>
                <w:iCs/>
                <w:sz w:val="22"/>
                <w:szCs w:val="22"/>
              </w:rPr>
            </w:pPr>
          </w:p>
        </w:tc>
        <w:tc>
          <w:tcPr>
            <w:tcW w:w="1585" w:type="dxa"/>
            <w:vMerge/>
            <w:tcBorders>
              <w:left w:val="single" w:sz="4" w:space="0" w:color="auto"/>
              <w:bottom w:val="single" w:sz="4" w:space="0" w:color="auto"/>
              <w:right w:val="single" w:sz="4" w:space="0" w:color="auto"/>
            </w:tcBorders>
          </w:tcPr>
          <w:p w:rsidR="004325E9" w:rsidRPr="00743AF9" w:rsidRDefault="004325E9" w:rsidP="00B471B0">
            <w:pPr>
              <w:pStyle w:val="Default"/>
              <w:jc w:val="right"/>
              <w:rPr>
                <w:b/>
                <w:i/>
                <w:iCs/>
                <w:sz w:val="22"/>
                <w:szCs w:val="22"/>
              </w:rPr>
            </w:pPr>
          </w:p>
        </w:tc>
        <w:tc>
          <w:tcPr>
            <w:tcW w:w="1585" w:type="dxa"/>
            <w:tcBorders>
              <w:left w:val="single" w:sz="4" w:space="0" w:color="auto"/>
            </w:tcBorders>
          </w:tcPr>
          <w:p w:rsidR="004325E9" w:rsidRPr="00AE42B0" w:rsidRDefault="004325E9" w:rsidP="00B471B0">
            <w:pPr>
              <w:pStyle w:val="Default"/>
              <w:jc w:val="right"/>
              <w:rPr>
                <w:i/>
                <w:iCs/>
                <w:sz w:val="22"/>
                <w:szCs w:val="22"/>
              </w:rPr>
            </w:pPr>
          </w:p>
        </w:tc>
      </w:tr>
      <w:tr w:rsidR="004325E9" w:rsidRPr="00AE42B0" w:rsidTr="00B471B0">
        <w:tblPrEx>
          <w:tblCellMar>
            <w:top w:w="0" w:type="dxa"/>
            <w:bottom w:w="0" w:type="dxa"/>
          </w:tblCellMar>
        </w:tblPrEx>
        <w:tc>
          <w:tcPr>
            <w:tcW w:w="1003" w:type="dxa"/>
            <w:vMerge w:val="restart"/>
            <w:tcBorders>
              <w:top w:val="single" w:sz="4" w:space="0" w:color="auto"/>
              <w:left w:val="single" w:sz="4" w:space="0" w:color="auto"/>
              <w:right w:val="single" w:sz="4" w:space="0" w:color="auto"/>
            </w:tcBorders>
          </w:tcPr>
          <w:p w:rsidR="004325E9" w:rsidRPr="00AE42B0" w:rsidRDefault="004325E9" w:rsidP="00B471B0">
            <w:pPr>
              <w:pStyle w:val="Default"/>
              <w:rPr>
                <w:b/>
                <w:bCs/>
                <w:i/>
                <w:iCs/>
                <w:sz w:val="22"/>
                <w:szCs w:val="22"/>
              </w:rPr>
            </w:pPr>
            <w:r w:rsidRPr="00AE42B0">
              <w:rPr>
                <w:b/>
                <w:bCs/>
                <w:i/>
                <w:iCs/>
                <w:sz w:val="22"/>
                <w:szCs w:val="22"/>
              </w:rPr>
              <w:t>II.1.3.</w:t>
            </w:r>
          </w:p>
        </w:tc>
        <w:tc>
          <w:tcPr>
            <w:tcW w:w="4840" w:type="dxa"/>
            <w:vMerge w:val="restart"/>
            <w:tcBorders>
              <w:top w:val="single" w:sz="4" w:space="0" w:color="auto"/>
              <w:left w:val="single" w:sz="4" w:space="0" w:color="auto"/>
              <w:right w:val="single" w:sz="4" w:space="0" w:color="auto"/>
            </w:tcBorders>
          </w:tcPr>
          <w:p w:rsidR="004325E9" w:rsidRPr="00AE42B0" w:rsidRDefault="004325E9" w:rsidP="00B471B0">
            <w:pPr>
              <w:pStyle w:val="Default"/>
              <w:rPr>
                <w:b/>
                <w:bCs/>
                <w:i/>
                <w:iCs/>
                <w:sz w:val="22"/>
                <w:szCs w:val="22"/>
              </w:rPr>
            </w:pPr>
            <w:r w:rsidRPr="00AE42B0">
              <w:rPr>
                <w:b/>
                <w:bCs/>
                <w:i/>
                <w:iCs/>
                <w:sz w:val="22"/>
                <w:szCs w:val="22"/>
              </w:rPr>
              <w:t>Javna rasvjeta</w:t>
            </w:r>
          </w:p>
          <w:p w:rsidR="004325E9" w:rsidRPr="00AE42B0" w:rsidRDefault="004325E9" w:rsidP="00B471B0">
            <w:pPr>
              <w:pStyle w:val="Default"/>
              <w:jc w:val="right"/>
              <w:rPr>
                <w:b/>
                <w:bCs/>
                <w:i/>
                <w:iCs/>
                <w:sz w:val="22"/>
                <w:szCs w:val="22"/>
              </w:rPr>
            </w:pPr>
            <w:r w:rsidRPr="00AE42B0">
              <w:rPr>
                <w:b/>
                <w:bCs/>
                <w:i/>
                <w:iCs/>
                <w:sz w:val="22"/>
                <w:szCs w:val="22"/>
              </w:rPr>
              <w:t>UKUPNO</w:t>
            </w:r>
          </w:p>
        </w:tc>
        <w:tc>
          <w:tcPr>
            <w:tcW w:w="1646" w:type="dxa"/>
            <w:vMerge w:val="restart"/>
            <w:tcBorders>
              <w:top w:val="single" w:sz="4" w:space="0" w:color="auto"/>
              <w:left w:val="single" w:sz="4" w:space="0" w:color="auto"/>
              <w:right w:val="single" w:sz="4" w:space="0" w:color="auto"/>
            </w:tcBorders>
          </w:tcPr>
          <w:p w:rsidR="004325E9" w:rsidRDefault="004325E9" w:rsidP="00B471B0">
            <w:pPr>
              <w:pStyle w:val="Default"/>
              <w:jc w:val="right"/>
              <w:rPr>
                <w:b/>
                <w:bCs/>
                <w:i/>
                <w:iCs/>
                <w:sz w:val="22"/>
                <w:szCs w:val="22"/>
              </w:rPr>
            </w:pPr>
          </w:p>
          <w:p w:rsidR="004325E9" w:rsidRPr="00AE42B0" w:rsidRDefault="004325E9" w:rsidP="00B471B0">
            <w:pPr>
              <w:pStyle w:val="Default"/>
              <w:jc w:val="right"/>
              <w:rPr>
                <w:b/>
                <w:bCs/>
                <w:i/>
                <w:iCs/>
                <w:sz w:val="22"/>
                <w:szCs w:val="22"/>
              </w:rPr>
            </w:pPr>
            <w:r>
              <w:rPr>
                <w:b/>
                <w:bCs/>
                <w:i/>
                <w:iCs/>
                <w:sz w:val="22"/>
                <w:szCs w:val="22"/>
              </w:rPr>
              <w:t>90</w:t>
            </w:r>
            <w:r w:rsidRPr="00AE42B0">
              <w:rPr>
                <w:b/>
                <w:bCs/>
                <w:i/>
                <w:iCs/>
                <w:sz w:val="22"/>
                <w:szCs w:val="22"/>
              </w:rPr>
              <w:t>.000,00</w:t>
            </w:r>
          </w:p>
        </w:tc>
        <w:tc>
          <w:tcPr>
            <w:tcW w:w="1585" w:type="dxa"/>
            <w:vMerge w:val="restart"/>
            <w:tcBorders>
              <w:top w:val="single" w:sz="4" w:space="0" w:color="auto"/>
              <w:left w:val="single" w:sz="4" w:space="0" w:color="auto"/>
              <w:right w:val="single" w:sz="4" w:space="0" w:color="auto"/>
            </w:tcBorders>
          </w:tcPr>
          <w:p w:rsidR="004325E9" w:rsidRDefault="004325E9" w:rsidP="00B471B0">
            <w:pPr>
              <w:pStyle w:val="Default"/>
              <w:jc w:val="center"/>
              <w:rPr>
                <w:b/>
                <w:bCs/>
                <w:i/>
                <w:iCs/>
                <w:sz w:val="22"/>
                <w:szCs w:val="22"/>
              </w:rPr>
            </w:pPr>
          </w:p>
          <w:p w:rsidR="004325E9" w:rsidRPr="00743AF9" w:rsidRDefault="004325E9" w:rsidP="00B471B0">
            <w:pPr>
              <w:pStyle w:val="Default"/>
              <w:jc w:val="right"/>
              <w:rPr>
                <w:b/>
                <w:bCs/>
                <w:i/>
                <w:iCs/>
                <w:sz w:val="22"/>
                <w:szCs w:val="22"/>
              </w:rPr>
            </w:pPr>
            <w:r>
              <w:rPr>
                <w:b/>
                <w:bCs/>
                <w:i/>
                <w:iCs/>
                <w:sz w:val="22"/>
                <w:szCs w:val="22"/>
              </w:rPr>
              <w:t>87.041,56</w:t>
            </w:r>
          </w:p>
        </w:tc>
        <w:tc>
          <w:tcPr>
            <w:tcW w:w="1585" w:type="dxa"/>
            <w:tcBorders>
              <w:left w:val="single" w:sz="4" w:space="0" w:color="auto"/>
            </w:tcBorders>
          </w:tcPr>
          <w:p w:rsidR="004325E9" w:rsidRPr="00AE42B0" w:rsidRDefault="004325E9" w:rsidP="00B471B0">
            <w:pPr>
              <w:pStyle w:val="Default"/>
              <w:jc w:val="center"/>
              <w:rPr>
                <w:b/>
                <w:bCs/>
                <w:i/>
                <w:iCs/>
                <w:sz w:val="22"/>
                <w:szCs w:val="22"/>
              </w:rPr>
            </w:pPr>
          </w:p>
        </w:tc>
      </w:tr>
      <w:tr w:rsidR="004325E9" w:rsidRPr="00AE42B0" w:rsidTr="00B471B0">
        <w:tblPrEx>
          <w:tblCellMar>
            <w:top w:w="0" w:type="dxa"/>
            <w:bottom w:w="0" w:type="dxa"/>
          </w:tblCellMar>
        </w:tblPrEx>
        <w:tc>
          <w:tcPr>
            <w:tcW w:w="1003" w:type="dxa"/>
            <w:vMerge/>
            <w:tcBorders>
              <w:left w:val="single" w:sz="4" w:space="0" w:color="auto"/>
              <w:bottom w:val="single" w:sz="4" w:space="0" w:color="auto"/>
              <w:right w:val="single" w:sz="4" w:space="0" w:color="auto"/>
            </w:tcBorders>
          </w:tcPr>
          <w:p w:rsidR="004325E9" w:rsidRPr="00AE42B0" w:rsidRDefault="004325E9" w:rsidP="00B471B0">
            <w:pPr>
              <w:pStyle w:val="Default"/>
              <w:rPr>
                <w:b/>
                <w:bCs/>
                <w:i/>
                <w:iCs/>
                <w:sz w:val="22"/>
                <w:szCs w:val="22"/>
              </w:rPr>
            </w:pPr>
          </w:p>
        </w:tc>
        <w:tc>
          <w:tcPr>
            <w:tcW w:w="4840" w:type="dxa"/>
            <w:vMerge/>
            <w:tcBorders>
              <w:left w:val="single" w:sz="4" w:space="0" w:color="auto"/>
              <w:bottom w:val="single" w:sz="4" w:space="0" w:color="auto"/>
              <w:right w:val="single" w:sz="4" w:space="0" w:color="auto"/>
            </w:tcBorders>
          </w:tcPr>
          <w:p w:rsidR="004325E9" w:rsidRPr="00AE42B0" w:rsidRDefault="004325E9" w:rsidP="00B471B0">
            <w:pPr>
              <w:pStyle w:val="Default"/>
              <w:jc w:val="right"/>
              <w:rPr>
                <w:b/>
                <w:bCs/>
                <w:i/>
                <w:iCs/>
                <w:sz w:val="22"/>
                <w:szCs w:val="22"/>
              </w:rPr>
            </w:pPr>
          </w:p>
        </w:tc>
        <w:tc>
          <w:tcPr>
            <w:tcW w:w="1646" w:type="dxa"/>
            <w:vMerge/>
            <w:tcBorders>
              <w:left w:val="single" w:sz="4" w:space="0" w:color="auto"/>
              <w:bottom w:val="single" w:sz="4" w:space="0" w:color="auto"/>
              <w:right w:val="single" w:sz="4" w:space="0" w:color="auto"/>
            </w:tcBorders>
          </w:tcPr>
          <w:p w:rsidR="004325E9" w:rsidRPr="00AE42B0" w:rsidRDefault="004325E9" w:rsidP="00B471B0">
            <w:pPr>
              <w:pStyle w:val="Default"/>
              <w:jc w:val="right"/>
              <w:rPr>
                <w:b/>
                <w:bCs/>
                <w:i/>
                <w:iCs/>
                <w:sz w:val="22"/>
                <w:szCs w:val="22"/>
              </w:rPr>
            </w:pPr>
          </w:p>
        </w:tc>
        <w:tc>
          <w:tcPr>
            <w:tcW w:w="1585" w:type="dxa"/>
            <w:vMerge/>
            <w:tcBorders>
              <w:left w:val="single" w:sz="4" w:space="0" w:color="auto"/>
              <w:bottom w:val="single" w:sz="4" w:space="0" w:color="auto"/>
              <w:right w:val="single" w:sz="4" w:space="0" w:color="auto"/>
            </w:tcBorders>
          </w:tcPr>
          <w:p w:rsidR="004325E9" w:rsidRPr="00743AF9" w:rsidRDefault="004325E9" w:rsidP="00B471B0">
            <w:pPr>
              <w:pStyle w:val="Default"/>
              <w:jc w:val="right"/>
              <w:rPr>
                <w:b/>
                <w:bCs/>
                <w:i/>
                <w:iCs/>
                <w:sz w:val="22"/>
                <w:szCs w:val="22"/>
              </w:rPr>
            </w:pPr>
          </w:p>
        </w:tc>
        <w:tc>
          <w:tcPr>
            <w:tcW w:w="1585" w:type="dxa"/>
            <w:tcBorders>
              <w:left w:val="single" w:sz="4" w:space="0" w:color="auto"/>
            </w:tcBorders>
          </w:tcPr>
          <w:p w:rsidR="004325E9" w:rsidRPr="00AE42B0" w:rsidRDefault="004325E9" w:rsidP="00B471B0">
            <w:pPr>
              <w:pStyle w:val="Default"/>
              <w:jc w:val="right"/>
              <w:rPr>
                <w:b/>
                <w:bCs/>
                <w:i/>
                <w:iCs/>
                <w:sz w:val="22"/>
                <w:szCs w:val="22"/>
              </w:rPr>
            </w:pPr>
          </w:p>
        </w:tc>
      </w:tr>
      <w:tr w:rsidR="004325E9" w:rsidRPr="00AE42B0" w:rsidTr="00B471B0">
        <w:tblPrEx>
          <w:tblCellMar>
            <w:top w:w="0" w:type="dxa"/>
            <w:bottom w:w="0" w:type="dxa"/>
          </w:tblCellMar>
        </w:tblPrEx>
        <w:tc>
          <w:tcPr>
            <w:tcW w:w="1003" w:type="dxa"/>
            <w:vMerge w:val="restart"/>
            <w:tcBorders>
              <w:top w:val="single" w:sz="4" w:space="0" w:color="auto"/>
              <w:left w:val="single" w:sz="4" w:space="0" w:color="auto"/>
              <w:right w:val="single" w:sz="4" w:space="0" w:color="auto"/>
            </w:tcBorders>
          </w:tcPr>
          <w:p w:rsidR="004325E9" w:rsidRPr="00AE42B0" w:rsidRDefault="004325E9" w:rsidP="00B471B0">
            <w:pPr>
              <w:pStyle w:val="Default"/>
              <w:rPr>
                <w:b/>
                <w:bCs/>
                <w:i/>
                <w:iCs/>
                <w:sz w:val="22"/>
                <w:szCs w:val="22"/>
              </w:rPr>
            </w:pPr>
            <w:r w:rsidRPr="00AE42B0">
              <w:rPr>
                <w:b/>
                <w:bCs/>
                <w:i/>
                <w:iCs/>
                <w:sz w:val="22"/>
                <w:szCs w:val="22"/>
              </w:rPr>
              <w:t>II.1.</w:t>
            </w:r>
            <w:r>
              <w:rPr>
                <w:b/>
                <w:bCs/>
                <w:i/>
                <w:iCs/>
                <w:sz w:val="22"/>
                <w:szCs w:val="22"/>
              </w:rPr>
              <w:t>4</w:t>
            </w:r>
            <w:r w:rsidRPr="00AE42B0">
              <w:rPr>
                <w:b/>
                <w:bCs/>
                <w:i/>
                <w:iCs/>
                <w:sz w:val="22"/>
                <w:szCs w:val="22"/>
              </w:rPr>
              <w:t>.</w:t>
            </w:r>
          </w:p>
        </w:tc>
        <w:tc>
          <w:tcPr>
            <w:tcW w:w="4840" w:type="dxa"/>
            <w:vMerge w:val="restart"/>
            <w:tcBorders>
              <w:top w:val="single" w:sz="4" w:space="0" w:color="auto"/>
              <w:left w:val="single" w:sz="4" w:space="0" w:color="auto"/>
              <w:right w:val="single" w:sz="4" w:space="0" w:color="auto"/>
            </w:tcBorders>
          </w:tcPr>
          <w:p w:rsidR="004325E9" w:rsidRPr="00AE42B0" w:rsidRDefault="004325E9" w:rsidP="00B471B0">
            <w:pPr>
              <w:pStyle w:val="Default"/>
              <w:rPr>
                <w:i/>
                <w:iCs/>
                <w:sz w:val="22"/>
                <w:szCs w:val="22"/>
              </w:rPr>
            </w:pPr>
            <w:r>
              <w:rPr>
                <w:b/>
                <w:bCs/>
                <w:i/>
                <w:iCs/>
                <w:sz w:val="22"/>
                <w:szCs w:val="22"/>
              </w:rPr>
              <w:t>Groblja</w:t>
            </w:r>
          </w:p>
          <w:p w:rsidR="004325E9" w:rsidRPr="00AE42B0" w:rsidRDefault="004325E9" w:rsidP="00B471B0">
            <w:pPr>
              <w:pStyle w:val="Default"/>
              <w:jc w:val="right"/>
              <w:rPr>
                <w:i/>
                <w:iCs/>
                <w:sz w:val="22"/>
                <w:szCs w:val="22"/>
              </w:rPr>
            </w:pPr>
            <w:r w:rsidRPr="00AE42B0">
              <w:rPr>
                <w:b/>
                <w:bCs/>
                <w:i/>
                <w:iCs/>
                <w:sz w:val="22"/>
                <w:szCs w:val="22"/>
              </w:rPr>
              <w:t>UKUPNO</w:t>
            </w:r>
          </w:p>
        </w:tc>
        <w:tc>
          <w:tcPr>
            <w:tcW w:w="1646" w:type="dxa"/>
            <w:vMerge w:val="restart"/>
            <w:tcBorders>
              <w:top w:val="single" w:sz="4" w:space="0" w:color="auto"/>
              <w:left w:val="single" w:sz="4" w:space="0" w:color="auto"/>
              <w:right w:val="single" w:sz="4" w:space="0" w:color="auto"/>
            </w:tcBorders>
          </w:tcPr>
          <w:p w:rsidR="004325E9" w:rsidRDefault="004325E9" w:rsidP="00B471B0">
            <w:pPr>
              <w:pStyle w:val="Default"/>
              <w:jc w:val="right"/>
              <w:rPr>
                <w:b/>
                <w:bCs/>
                <w:i/>
                <w:iCs/>
                <w:sz w:val="22"/>
                <w:szCs w:val="22"/>
              </w:rPr>
            </w:pPr>
          </w:p>
          <w:p w:rsidR="004325E9" w:rsidRPr="00AE42B0" w:rsidRDefault="004325E9" w:rsidP="00B471B0">
            <w:pPr>
              <w:pStyle w:val="Default"/>
              <w:jc w:val="right"/>
              <w:rPr>
                <w:i/>
                <w:iCs/>
                <w:sz w:val="22"/>
                <w:szCs w:val="22"/>
              </w:rPr>
            </w:pPr>
            <w:r>
              <w:rPr>
                <w:b/>
                <w:bCs/>
                <w:i/>
                <w:iCs/>
                <w:sz w:val="22"/>
                <w:szCs w:val="22"/>
              </w:rPr>
              <w:t>10</w:t>
            </w:r>
            <w:r w:rsidRPr="00AE42B0">
              <w:rPr>
                <w:b/>
                <w:bCs/>
                <w:i/>
                <w:iCs/>
                <w:sz w:val="22"/>
                <w:szCs w:val="22"/>
              </w:rPr>
              <w:t>0.000,00</w:t>
            </w:r>
          </w:p>
        </w:tc>
        <w:tc>
          <w:tcPr>
            <w:tcW w:w="1585" w:type="dxa"/>
            <w:vMerge w:val="restart"/>
            <w:tcBorders>
              <w:top w:val="single" w:sz="4" w:space="0" w:color="auto"/>
              <w:left w:val="single" w:sz="4" w:space="0" w:color="auto"/>
              <w:right w:val="single" w:sz="4" w:space="0" w:color="auto"/>
            </w:tcBorders>
          </w:tcPr>
          <w:p w:rsidR="004325E9" w:rsidRDefault="004325E9" w:rsidP="00B471B0">
            <w:pPr>
              <w:pStyle w:val="Default"/>
              <w:jc w:val="right"/>
              <w:rPr>
                <w:b/>
                <w:i/>
                <w:iCs/>
                <w:sz w:val="22"/>
                <w:szCs w:val="22"/>
              </w:rPr>
            </w:pPr>
          </w:p>
          <w:p w:rsidR="004325E9" w:rsidRPr="00743AF9" w:rsidRDefault="004325E9" w:rsidP="00B471B0">
            <w:pPr>
              <w:pStyle w:val="Default"/>
              <w:jc w:val="right"/>
              <w:rPr>
                <w:b/>
                <w:i/>
                <w:iCs/>
                <w:sz w:val="22"/>
                <w:szCs w:val="22"/>
              </w:rPr>
            </w:pPr>
            <w:r>
              <w:rPr>
                <w:b/>
                <w:i/>
                <w:iCs/>
                <w:sz w:val="22"/>
                <w:szCs w:val="22"/>
              </w:rPr>
              <w:t>99.957,50</w:t>
            </w:r>
          </w:p>
        </w:tc>
        <w:tc>
          <w:tcPr>
            <w:tcW w:w="1585" w:type="dxa"/>
            <w:tcBorders>
              <w:left w:val="single" w:sz="4" w:space="0" w:color="auto"/>
            </w:tcBorders>
          </w:tcPr>
          <w:p w:rsidR="004325E9" w:rsidRPr="00AE42B0" w:rsidRDefault="004325E9" w:rsidP="00B471B0">
            <w:pPr>
              <w:pStyle w:val="Default"/>
              <w:jc w:val="right"/>
              <w:rPr>
                <w:i/>
                <w:iCs/>
                <w:sz w:val="22"/>
                <w:szCs w:val="22"/>
              </w:rPr>
            </w:pPr>
          </w:p>
        </w:tc>
      </w:tr>
      <w:tr w:rsidR="004325E9" w:rsidRPr="00AE42B0" w:rsidTr="00B471B0">
        <w:tblPrEx>
          <w:tblCellMar>
            <w:top w:w="0" w:type="dxa"/>
            <w:bottom w:w="0" w:type="dxa"/>
          </w:tblCellMar>
        </w:tblPrEx>
        <w:tc>
          <w:tcPr>
            <w:tcW w:w="1003" w:type="dxa"/>
            <w:vMerge/>
            <w:tcBorders>
              <w:left w:val="single" w:sz="4" w:space="0" w:color="auto"/>
              <w:bottom w:val="single" w:sz="4" w:space="0" w:color="auto"/>
              <w:right w:val="single" w:sz="4" w:space="0" w:color="auto"/>
            </w:tcBorders>
          </w:tcPr>
          <w:p w:rsidR="004325E9" w:rsidRPr="00AE42B0" w:rsidRDefault="004325E9" w:rsidP="00B471B0">
            <w:pPr>
              <w:pStyle w:val="Default"/>
              <w:rPr>
                <w:b/>
                <w:bCs/>
                <w:i/>
                <w:iCs/>
                <w:sz w:val="22"/>
                <w:szCs w:val="22"/>
              </w:rPr>
            </w:pPr>
          </w:p>
        </w:tc>
        <w:tc>
          <w:tcPr>
            <w:tcW w:w="4840" w:type="dxa"/>
            <w:vMerge/>
            <w:tcBorders>
              <w:left w:val="single" w:sz="4" w:space="0" w:color="auto"/>
              <w:bottom w:val="single" w:sz="4" w:space="0" w:color="auto"/>
              <w:right w:val="single" w:sz="4" w:space="0" w:color="auto"/>
            </w:tcBorders>
          </w:tcPr>
          <w:p w:rsidR="004325E9" w:rsidRPr="00AE42B0" w:rsidRDefault="004325E9" w:rsidP="00B471B0">
            <w:pPr>
              <w:pStyle w:val="Default"/>
              <w:jc w:val="right"/>
              <w:rPr>
                <w:b/>
                <w:bCs/>
                <w:i/>
                <w:iCs/>
                <w:sz w:val="22"/>
                <w:szCs w:val="22"/>
              </w:rPr>
            </w:pPr>
          </w:p>
        </w:tc>
        <w:tc>
          <w:tcPr>
            <w:tcW w:w="1646" w:type="dxa"/>
            <w:vMerge/>
            <w:tcBorders>
              <w:left w:val="single" w:sz="4" w:space="0" w:color="auto"/>
              <w:bottom w:val="single" w:sz="4" w:space="0" w:color="auto"/>
              <w:right w:val="single" w:sz="4" w:space="0" w:color="auto"/>
            </w:tcBorders>
          </w:tcPr>
          <w:p w:rsidR="004325E9" w:rsidRPr="00AE42B0" w:rsidRDefault="004325E9" w:rsidP="00B471B0">
            <w:pPr>
              <w:pStyle w:val="Default"/>
              <w:jc w:val="right"/>
              <w:rPr>
                <w:b/>
                <w:bCs/>
                <w:i/>
                <w:iCs/>
                <w:sz w:val="22"/>
                <w:szCs w:val="22"/>
              </w:rPr>
            </w:pPr>
          </w:p>
        </w:tc>
        <w:tc>
          <w:tcPr>
            <w:tcW w:w="1585" w:type="dxa"/>
            <w:vMerge/>
            <w:tcBorders>
              <w:left w:val="single" w:sz="4" w:space="0" w:color="auto"/>
              <w:bottom w:val="single" w:sz="4" w:space="0" w:color="auto"/>
              <w:right w:val="single" w:sz="4" w:space="0" w:color="auto"/>
            </w:tcBorders>
          </w:tcPr>
          <w:p w:rsidR="004325E9" w:rsidRPr="00743AF9" w:rsidRDefault="004325E9" w:rsidP="00B471B0">
            <w:pPr>
              <w:pStyle w:val="Default"/>
              <w:jc w:val="right"/>
              <w:rPr>
                <w:b/>
                <w:bCs/>
                <w:i/>
                <w:iCs/>
                <w:sz w:val="22"/>
                <w:szCs w:val="22"/>
              </w:rPr>
            </w:pPr>
          </w:p>
        </w:tc>
        <w:tc>
          <w:tcPr>
            <w:tcW w:w="1585" w:type="dxa"/>
            <w:tcBorders>
              <w:left w:val="single" w:sz="4" w:space="0" w:color="auto"/>
            </w:tcBorders>
          </w:tcPr>
          <w:p w:rsidR="004325E9" w:rsidRPr="00AE42B0" w:rsidRDefault="004325E9" w:rsidP="00B471B0">
            <w:pPr>
              <w:pStyle w:val="Default"/>
              <w:jc w:val="right"/>
              <w:rPr>
                <w:b/>
                <w:bCs/>
                <w:i/>
                <w:iCs/>
                <w:sz w:val="22"/>
                <w:szCs w:val="22"/>
              </w:rPr>
            </w:pPr>
          </w:p>
        </w:tc>
      </w:tr>
      <w:tr w:rsidR="004325E9" w:rsidRPr="00AE42B0" w:rsidTr="00B471B0">
        <w:tblPrEx>
          <w:tblCellMar>
            <w:top w:w="0" w:type="dxa"/>
            <w:bottom w:w="0" w:type="dxa"/>
          </w:tblCellMar>
        </w:tblPrEx>
        <w:tc>
          <w:tcPr>
            <w:tcW w:w="1003" w:type="dxa"/>
            <w:vMerge w:val="restart"/>
            <w:tcBorders>
              <w:top w:val="single" w:sz="4" w:space="0" w:color="auto"/>
              <w:left w:val="single" w:sz="4" w:space="0" w:color="auto"/>
              <w:right w:val="single" w:sz="4" w:space="0" w:color="auto"/>
            </w:tcBorders>
          </w:tcPr>
          <w:p w:rsidR="004325E9" w:rsidRPr="00AE42B0" w:rsidRDefault="004325E9" w:rsidP="00B471B0">
            <w:pPr>
              <w:pStyle w:val="Default"/>
              <w:rPr>
                <w:b/>
                <w:bCs/>
                <w:i/>
                <w:iCs/>
                <w:sz w:val="22"/>
                <w:szCs w:val="22"/>
              </w:rPr>
            </w:pPr>
          </w:p>
        </w:tc>
        <w:tc>
          <w:tcPr>
            <w:tcW w:w="4840" w:type="dxa"/>
            <w:vMerge w:val="restart"/>
            <w:tcBorders>
              <w:top w:val="single" w:sz="4" w:space="0" w:color="auto"/>
              <w:left w:val="single" w:sz="4" w:space="0" w:color="auto"/>
              <w:right w:val="single" w:sz="4" w:space="0" w:color="auto"/>
            </w:tcBorders>
          </w:tcPr>
          <w:p w:rsidR="004325E9" w:rsidRDefault="004325E9" w:rsidP="00B471B0">
            <w:pPr>
              <w:pStyle w:val="Default"/>
              <w:jc w:val="right"/>
              <w:rPr>
                <w:b/>
                <w:bCs/>
                <w:i/>
                <w:iCs/>
                <w:sz w:val="22"/>
                <w:szCs w:val="22"/>
              </w:rPr>
            </w:pPr>
          </w:p>
          <w:p w:rsidR="004325E9" w:rsidRPr="00AE42B0" w:rsidRDefault="004325E9" w:rsidP="00B471B0">
            <w:pPr>
              <w:pStyle w:val="Default"/>
              <w:jc w:val="right"/>
              <w:rPr>
                <w:b/>
                <w:bCs/>
                <w:i/>
                <w:iCs/>
                <w:sz w:val="22"/>
                <w:szCs w:val="22"/>
              </w:rPr>
            </w:pPr>
            <w:r>
              <w:rPr>
                <w:b/>
                <w:bCs/>
                <w:i/>
                <w:iCs/>
                <w:sz w:val="22"/>
                <w:szCs w:val="22"/>
              </w:rPr>
              <w:t>SVEUKUPNO</w:t>
            </w:r>
          </w:p>
        </w:tc>
        <w:tc>
          <w:tcPr>
            <w:tcW w:w="1646" w:type="dxa"/>
            <w:vMerge w:val="restart"/>
            <w:tcBorders>
              <w:top w:val="single" w:sz="4" w:space="0" w:color="auto"/>
              <w:left w:val="single" w:sz="4" w:space="0" w:color="auto"/>
              <w:right w:val="single" w:sz="4" w:space="0" w:color="auto"/>
            </w:tcBorders>
          </w:tcPr>
          <w:p w:rsidR="004325E9" w:rsidRDefault="004325E9" w:rsidP="00B471B0">
            <w:pPr>
              <w:pStyle w:val="Default"/>
              <w:jc w:val="right"/>
              <w:rPr>
                <w:b/>
                <w:bCs/>
                <w:i/>
                <w:iCs/>
                <w:sz w:val="22"/>
                <w:szCs w:val="22"/>
              </w:rPr>
            </w:pPr>
          </w:p>
          <w:p w:rsidR="004325E9" w:rsidRPr="00AE42B0" w:rsidRDefault="004325E9" w:rsidP="00B471B0">
            <w:pPr>
              <w:pStyle w:val="Default"/>
              <w:jc w:val="right"/>
              <w:rPr>
                <w:b/>
                <w:bCs/>
                <w:i/>
                <w:iCs/>
                <w:sz w:val="22"/>
                <w:szCs w:val="22"/>
              </w:rPr>
            </w:pPr>
            <w:r>
              <w:rPr>
                <w:b/>
                <w:bCs/>
                <w:i/>
                <w:iCs/>
                <w:sz w:val="22"/>
                <w:szCs w:val="22"/>
              </w:rPr>
              <w:t>852.000,00</w:t>
            </w:r>
          </w:p>
        </w:tc>
        <w:tc>
          <w:tcPr>
            <w:tcW w:w="1585" w:type="dxa"/>
            <w:vMerge w:val="restart"/>
            <w:tcBorders>
              <w:top w:val="single" w:sz="4" w:space="0" w:color="auto"/>
              <w:left w:val="single" w:sz="4" w:space="0" w:color="auto"/>
              <w:right w:val="single" w:sz="4" w:space="0" w:color="auto"/>
            </w:tcBorders>
          </w:tcPr>
          <w:p w:rsidR="004325E9" w:rsidRDefault="004325E9" w:rsidP="00B471B0">
            <w:pPr>
              <w:pStyle w:val="Default"/>
              <w:jc w:val="right"/>
              <w:rPr>
                <w:b/>
                <w:bCs/>
                <w:i/>
                <w:iCs/>
                <w:sz w:val="22"/>
                <w:szCs w:val="22"/>
              </w:rPr>
            </w:pPr>
          </w:p>
          <w:p w:rsidR="004325E9" w:rsidRPr="00743AF9" w:rsidRDefault="004325E9" w:rsidP="00B471B0">
            <w:pPr>
              <w:pStyle w:val="Default"/>
              <w:jc w:val="right"/>
              <w:rPr>
                <w:b/>
                <w:bCs/>
                <w:i/>
                <w:iCs/>
                <w:sz w:val="22"/>
                <w:szCs w:val="22"/>
              </w:rPr>
            </w:pPr>
            <w:r>
              <w:rPr>
                <w:b/>
                <w:bCs/>
                <w:i/>
                <w:iCs/>
                <w:sz w:val="22"/>
                <w:szCs w:val="22"/>
              </w:rPr>
              <w:t>834.284,42</w:t>
            </w:r>
          </w:p>
        </w:tc>
        <w:tc>
          <w:tcPr>
            <w:tcW w:w="1585" w:type="dxa"/>
            <w:tcBorders>
              <w:left w:val="single" w:sz="4" w:space="0" w:color="auto"/>
            </w:tcBorders>
          </w:tcPr>
          <w:p w:rsidR="004325E9" w:rsidRPr="00AE42B0" w:rsidRDefault="004325E9" w:rsidP="00B471B0">
            <w:pPr>
              <w:pStyle w:val="Default"/>
              <w:jc w:val="right"/>
              <w:rPr>
                <w:b/>
                <w:bCs/>
                <w:i/>
                <w:iCs/>
                <w:sz w:val="22"/>
                <w:szCs w:val="22"/>
              </w:rPr>
            </w:pPr>
          </w:p>
        </w:tc>
      </w:tr>
      <w:tr w:rsidR="004325E9" w:rsidRPr="00AE42B0" w:rsidTr="00B471B0">
        <w:tblPrEx>
          <w:tblCellMar>
            <w:top w:w="0" w:type="dxa"/>
            <w:bottom w:w="0" w:type="dxa"/>
          </w:tblCellMar>
        </w:tblPrEx>
        <w:tc>
          <w:tcPr>
            <w:tcW w:w="1003" w:type="dxa"/>
            <w:vMerge/>
            <w:tcBorders>
              <w:left w:val="single" w:sz="4" w:space="0" w:color="auto"/>
              <w:bottom w:val="single" w:sz="4" w:space="0" w:color="auto"/>
              <w:right w:val="single" w:sz="4" w:space="0" w:color="auto"/>
            </w:tcBorders>
          </w:tcPr>
          <w:p w:rsidR="004325E9" w:rsidRPr="00AE42B0" w:rsidRDefault="004325E9" w:rsidP="00B471B0">
            <w:pPr>
              <w:pStyle w:val="Default"/>
              <w:rPr>
                <w:b/>
                <w:bCs/>
                <w:i/>
                <w:iCs/>
                <w:sz w:val="22"/>
                <w:szCs w:val="22"/>
              </w:rPr>
            </w:pPr>
          </w:p>
        </w:tc>
        <w:tc>
          <w:tcPr>
            <w:tcW w:w="4840" w:type="dxa"/>
            <w:vMerge/>
            <w:tcBorders>
              <w:left w:val="single" w:sz="4" w:space="0" w:color="auto"/>
              <w:bottom w:val="single" w:sz="4" w:space="0" w:color="auto"/>
              <w:right w:val="single" w:sz="4" w:space="0" w:color="auto"/>
            </w:tcBorders>
          </w:tcPr>
          <w:p w:rsidR="004325E9" w:rsidRPr="00AE42B0" w:rsidRDefault="004325E9" w:rsidP="00B471B0">
            <w:pPr>
              <w:pStyle w:val="Default"/>
              <w:jc w:val="right"/>
              <w:rPr>
                <w:b/>
                <w:bCs/>
                <w:i/>
                <w:iCs/>
                <w:sz w:val="22"/>
                <w:szCs w:val="22"/>
              </w:rPr>
            </w:pPr>
          </w:p>
        </w:tc>
        <w:tc>
          <w:tcPr>
            <w:tcW w:w="1646" w:type="dxa"/>
            <w:vMerge/>
            <w:tcBorders>
              <w:left w:val="single" w:sz="4" w:space="0" w:color="auto"/>
              <w:bottom w:val="single" w:sz="4" w:space="0" w:color="auto"/>
              <w:right w:val="single" w:sz="4" w:space="0" w:color="auto"/>
            </w:tcBorders>
          </w:tcPr>
          <w:p w:rsidR="004325E9" w:rsidRPr="00AE42B0" w:rsidRDefault="004325E9" w:rsidP="00B471B0">
            <w:pPr>
              <w:pStyle w:val="Default"/>
              <w:jc w:val="right"/>
              <w:rPr>
                <w:b/>
                <w:bCs/>
                <w:i/>
                <w:iCs/>
                <w:sz w:val="22"/>
                <w:szCs w:val="22"/>
              </w:rPr>
            </w:pPr>
          </w:p>
        </w:tc>
        <w:tc>
          <w:tcPr>
            <w:tcW w:w="1585" w:type="dxa"/>
            <w:vMerge/>
            <w:tcBorders>
              <w:left w:val="single" w:sz="4" w:space="0" w:color="auto"/>
              <w:bottom w:val="single" w:sz="4" w:space="0" w:color="auto"/>
              <w:right w:val="single" w:sz="4" w:space="0" w:color="auto"/>
            </w:tcBorders>
          </w:tcPr>
          <w:p w:rsidR="004325E9" w:rsidRPr="00743AF9" w:rsidRDefault="004325E9" w:rsidP="00B471B0">
            <w:pPr>
              <w:pStyle w:val="Default"/>
              <w:jc w:val="right"/>
              <w:rPr>
                <w:b/>
                <w:bCs/>
                <w:i/>
                <w:iCs/>
                <w:sz w:val="22"/>
                <w:szCs w:val="22"/>
              </w:rPr>
            </w:pPr>
          </w:p>
        </w:tc>
        <w:tc>
          <w:tcPr>
            <w:tcW w:w="1585" w:type="dxa"/>
            <w:tcBorders>
              <w:left w:val="single" w:sz="4" w:space="0" w:color="auto"/>
            </w:tcBorders>
          </w:tcPr>
          <w:p w:rsidR="004325E9" w:rsidRPr="00AE42B0" w:rsidRDefault="004325E9" w:rsidP="00B471B0">
            <w:pPr>
              <w:pStyle w:val="Default"/>
              <w:jc w:val="right"/>
              <w:rPr>
                <w:b/>
                <w:bCs/>
                <w:i/>
                <w:iCs/>
                <w:sz w:val="22"/>
                <w:szCs w:val="22"/>
              </w:rPr>
            </w:pPr>
          </w:p>
        </w:tc>
      </w:tr>
    </w:tbl>
    <w:p w:rsidR="004325E9" w:rsidRDefault="004325E9" w:rsidP="004325E9">
      <w:pPr>
        <w:pStyle w:val="Default"/>
        <w:jc w:val="center"/>
        <w:rPr>
          <w:b/>
          <w:bCs/>
          <w:sz w:val="22"/>
          <w:szCs w:val="22"/>
        </w:rPr>
      </w:pPr>
    </w:p>
    <w:p w:rsidR="004325E9" w:rsidRDefault="004325E9" w:rsidP="004325E9">
      <w:pPr>
        <w:pStyle w:val="Default"/>
        <w:ind w:left="360"/>
        <w:jc w:val="center"/>
        <w:rPr>
          <w:b/>
          <w:bCs/>
          <w:sz w:val="22"/>
          <w:szCs w:val="22"/>
        </w:rPr>
      </w:pPr>
      <w:r w:rsidRPr="00AE42B0">
        <w:rPr>
          <w:b/>
          <w:bCs/>
          <w:sz w:val="22"/>
          <w:szCs w:val="22"/>
        </w:rPr>
        <w:t xml:space="preserve">Članak </w:t>
      </w:r>
      <w:r>
        <w:rPr>
          <w:b/>
          <w:bCs/>
          <w:sz w:val="22"/>
          <w:szCs w:val="22"/>
        </w:rPr>
        <w:t>3</w:t>
      </w:r>
      <w:r w:rsidRPr="00AE42B0">
        <w:rPr>
          <w:b/>
          <w:bCs/>
          <w:sz w:val="22"/>
          <w:szCs w:val="22"/>
        </w:rPr>
        <w:t>.</w:t>
      </w:r>
    </w:p>
    <w:p w:rsidR="004325E9" w:rsidRPr="00AE42B0" w:rsidRDefault="004325E9" w:rsidP="004325E9">
      <w:pPr>
        <w:pStyle w:val="Default"/>
        <w:ind w:left="360"/>
        <w:jc w:val="center"/>
        <w:rPr>
          <w:b/>
          <w:bCs/>
          <w:sz w:val="22"/>
          <w:szCs w:val="22"/>
        </w:rPr>
      </w:pPr>
    </w:p>
    <w:p w:rsidR="004325E9" w:rsidRDefault="004325E9" w:rsidP="004325E9">
      <w:pPr>
        <w:ind w:firstLine="708"/>
      </w:pPr>
      <w:r>
        <w:rPr>
          <w:sz w:val="22"/>
        </w:rPr>
        <w:t xml:space="preserve">Ovo Izvješće stupa na snagu danom donošenja a objavljuje se </w:t>
      </w:r>
      <w:r w:rsidRPr="00C21D41">
        <w:t xml:space="preserve"> u "Službenim novinama Općine Kaštelir-Labinci".</w:t>
      </w:r>
    </w:p>
    <w:p w:rsidR="004325E9" w:rsidRPr="00991506" w:rsidRDefault="004325E9" w:rsidP="004325E9"/>
    <w:p w:rsidR="004325E9" w:rsidRPr="00991506" w:rsidRDefault="004325E9" w:rsidP="004325E9">
      <w:pPr>
        <w:pStyle w:val="Tijeloteksta"/>
        <w:rPr>
          <w:rFonts w:ascii="Times New Roman" w:hAnsi="Times New Roman"/>
          <w:sz w:val="24"/>
        </w:rPr>
      </w:pPr>
      <w:r w:rsidRPr="00991506">
        <w:rPr>
          <w:rFonts w:ascii="Times New Roman" w:hAnsi="Times New Roman"/>
          <w:sz w:val="24"/>
        </w:rPr>
        <w:t>Klasa: 011-01/1</w:t>
      </w:r>
      <w:r>
        <w:rPr>
          <w:rFonts w:ascii="Times New Roman" w:hAnsi="Times New Roman"/>
          <w:sz w:val="24"/>
        </w:rPr>
        <w:t>9</w:t>
      </w:r>
      <w:r w:rsidRPr="00991506">
        <w:rPr>
          <w:rFonts w:ascii="Times New Roman" w:hAnsi="Times New Roman"/>
          <w:sz w:val="24"/>
        </w:rPr>
        <w:t>-01/</w:t>
      </w:r>
      <w:r>
        <w:rPr>
          <w:rFonts w:ascii="Times New Roman" w:hAnsi="Times New Roman"/>
          <w:sz w:val="24"/>
        </w:rPr>
        <w:t>19</w:t>
      </w:r>
    </w:p>
    <w:p w:rsidR="004325E9" w:rsidRPr="00991506" w:rsidRDefault="004325E9" w:rsidP="004325E9">
      <w:pPr>
        <w:pStyle w:val="Tijeloteksta"/>
        <w:rPr>
          <w:rFonts w:ascii="Times New Roman" w:hAnsi="Times New Roman"/>
          <w:sz w:val="24"/>
        </w:rPr>
      </w:pPr>
      <w:proofErr w:type="spellStart"/>
      <w:r w:rsidRPr="00991506">
        <w:rPr>
          <w:rFonts w:ascii="Times New Roman" w:hAnsi="Times New Roman"/>
          <w:sz w:val="24"/>
        </w:rPr>
        <w:t>Ur.broj</w:t>
      </w:r>
      <w:proofErr w:type="spellEnd"/>
      <w:r w:rsidRPr="00991506">
        <w:rPr>
          <w:rFonts w:ascii="Times New Roman" w:hAnsi="Times New Roman"/>
          <w:sz w:val="24"/>
        </w:rPr>
        <w:t>: 2167/06-01-1</w:t>
      </w:r>
      <w:r>
        <w:rPr>
          <w:rFonts w:ascii="Times New Roman" w:hAnsi="Times New Roman"/>
          <w:sz w:val="24"/>
        </w:rPr>
        <w:t>9</w:t>
      </w:r>
      <w:r w:rsidRPr="00991506">
        <w:rPr>
          <w:rFonts w:ascii="Times New Roman" w:hAnsi="Times New Roman"/>
          <w:sz w:val="24"/>
        </w:rPr>
        <w:t>-</w:t>
      </w:r>
      <w:r>
        <w:rPr>
          <w:rFonts w:ascii="Times New Roman" w:hAnsi="Times New Roman"/>
          <w:sz w:val="24"/>
        </w:rPr>
        <w:t>03</w:t>
      </w:r>
    </w:p>
    <w:p w:rsidR="004325E9" w:rsidRPr="00991506" w:rsidRDefault="004325E9" w:rsidP="004325E9">
      <w:pPr>
        <w:pStyle w:val="Tijeloteksta"/>
        <w:rPr>
          <w:rFonts w:ascii="Times New Roman" w:hAnsi="Times New Roman"/>
          <w:sz w:val="24"/>
        </w:rPr>
      </w:pPr>
      <w:r w:rsidRPr="00991506">
        <w:rPr>
          <w:rFonts w:ascii="Times New Roman" w:hAnsi="Times New Roman"/>
          <w:sz w:val="24"/>
        </w:rPr>
        <w:t>Kaštelir-</w:t>
      </w:r>
      <w:proofErr w:type="spellStart"/>
      <w:r w:rsidRPr="00991506">
        <w:rPr>
          <w:rFonts w:ascii="Times New Roman" w:hAnsi="Times New Roman"/>
          <w:sz w:val="24"/>
        </w:rPr>
        <w:t>Castelliere</w:t>
      </w:r>
      <w:proofErr w:type="spellEnd"/>
      <w:r w:rsidRPr="00991506">
        <w:rPr>
          <w:rFonts w:ascii="Times New Roman" w:hAnsi="Times New Roman"/>
          <w:sz w:val="24"/>
        </w:rPr>
        <w:t xml:space="preserve">, </w:t>
      </w:r>
      <w:r>
        <w:rPr>
          <w:rFonts w:ascii="Times New Roman" w:hAnsi="Times New Roman"/>
          <w:sz w:val="24"/>
        </w:rPr>
        <w:t>09</w:t>
      </w:r>
      <w:r w:rsidRPr="00991506">
        <w:rPr>
          <w:rFonts w:ascii="Times New Roman" w:hAnsi="Times New Roman"/>
          <w:sz w:val="24"/>
        </w:rPr>
        <w:t xml:space="preserve">. </w:t>
      </w:r>
      <w:r>
        <w:rPr>
          <w:rFonts w:ascii="Times New Roman" w:hAnsi="Times New Roman"/>
          <w:sz w:val="24"/>
        </w:rPr>
        <w:t>travanj</w:t>
      </w:r>
      <w:r w:rsidRPr="00991506">
        <w:rPr>
          <w:rFonts w:ascii="Times New Roman" w:hAnsi="Times New Roman"/>
          <w:sz w:val="24"/>
        </w:rPr>
        <w:t xml:space="preserve"> 201</w:t>
      </w:r>
      <w:r>
        <w:rPr>
          <w:rFonts w:ascii="Times New Roman" w:hAnsi="Times New Roman"/>
          <w:sz w:val="24"/>
        </w:rPr>
        <w:t>9</w:t>
      </w:r>
      <w:r w:rsidRPr="00991506">
        <w:rPr>
          <w:rFonts w:ascii="Times New Roman" w:hAnsi="Times New Roman"/>
          <w:sz w:val="24"/>
        </w:rPr>
        <w:t xml:space="preserve">. </w:t>
      </w:r>
    </w:p>
    <w:p w:rsidR="004325E9" w:rsidRPr="00991506" w:rsidRDefault="004325E9" w:rsidP="004325E9">
      <w:pPr>
        <w:pStyle w:val="Tijeloteksta"/>
        <w:rPr>
          <w:rFonts w:ascii="Times New Roman" w:hAnsi="Times New Roman"/>
          <w:sz w:val="24"/>
        </w:rPr>
      </w:pPr>
    </w:p>
    <w:p w:rsidR="004325E9" w:rsidRPr="00991506" w:rsidRDefault="004325E9" w:rsidP="004325E9">
      <w:pPr>
        <w:jc w:val="center"/>
      </w:pPr>
      <w:r w:rsidRPr="00991506">
        <w:t>OPĆINSKO VIJEĆE OPĆINE KAŠTELIR-LABINCI</w:t>
      </w:r>
      <w:r>
        <w:t>-</w:t>
      </w:r>
      <w:r w:rsidRPr="00991506">
        <w:t>CASTELLIERE-S.DOMENICA</w:t>
      </w:r>
    </w:p>
    <w:p w:rsidR="004325E9" w:rsidRPr="00991506" w:rsidRDefault="004325E9" w:rsidP="004325E9"/>
    <w:tbl>
      <w:tblPr>
        <w:tblW w:w="0" w:type="auto"/>
        <w:tblLook w:val="0000" w:firstRow="0" w:lastRow="0" w:firstColumn="0" w:lastColumn="0" w:noHBand="0" w:noVBand="0"/>
      </w:tblPr>
      <w:tblGrid>
        <w:gridCol w:w="4173"/>
        <w:gridCol w:w="5239"/>
      </w:tblGrid>
      <w:tr w:rsidR="004325E9" w:rsidRPr="00991506" w:rsidTr="00B471B0">
        <w:tblPrEx>
          <w:tblCellMar>
            <w:top w:w="0" w:type="dxa"/>
            <w:bottom w:w="0" w:type="dxa"/>
          </w:tblCellMar>
        </w:tblPrEx>
        <w:tc>
          <w:tcPr>
            <w:tcW w:w="4264" w:type="dxa"/>
          </w:tcPr>
          <w:p w:rsidR="004325E9" w:rsidRPr="00991506" w:rsidRDefault="004325E9" w:rsidP="00B471B0"/>
        </w:tc>
        <w:tc>
          <w:tcPr>
            <w:tcW w:w="5324" w:type="dxa"/>
          </w:tcPr>
          <w:p w:rsidR="004325E9" w:rsidRPr="00991506" w:rsidRDefault="004325E9" w:rsidP="00B471B0">
            <w:pPr>
              <w:jc w:val="center"/>
            </w:pPr>
            <w:r w:rsidRPr="00991506">
              <w:t>P</w:t>
            </w:r>
            <w:r>
              <w:t>otpredsjednik</w:t>
            </w:r>
          </w:p>
          <w:p w:rsidR="004325E9" w:rsidRPr="00991506" w:rsidRDefault="004325E9" w:rsidP="00B471B0">
            <w:pPr>
              <w:jc w:val="center"/>
            </w:pPr>
            <w:r w:rsidRPr="00991506">
              <w:t>Općinskog vijeća</w:t>
            </w:r>
          </w:p>
          <w:p w:rsidR="004325E9" w:rsidRPr="00991506" w:rsidRDefault="004325E9" w:rsidP="00B471B0">
            <w:pPr>
              <w:jc w:val="center"/>
            </w:pPr>
            <w:r>
              <w:t>Roberto Bravar</w:t>
            </w:r>
            <w:r w:rsidRPr="00991506">
              <w:t xml:space="preserve"> </w:t>
            </w:r>
          </w:p>
        </w:tc>
      </w:tr>
    </w:tbl>
    <w:p w:rsidR="004325E9" w:rsidRDefault="004325E9" w:rsidP="004325E9">
      <w:pPr>
        <w:pStyle w:val="Default"/>
        <w:ind w:firstLine="360"/>
        <w:jc w:val="center"/>
        <w:rPr>
          <w:b/>
        </w:rPr>
      </w:pPr>
      <w:r w:rsidRPr="004325E9">
        <w:rPr>
          <w:b/>
        </w:rPr>
        <w:lastRenderedPageBreak/>
        <w:t>10.</w:t>
      </w:r>
    </w:p>
    <w:p w:rsidR="004325E9" w:rsidRDefault="004325E9" w:rsidP="004325E9">
      <w:pPr>
        <w:tabs>
          <w:tab w:val="left" w:pos="540"/>
        </w:tabs>
        <w:jc w:val="both"/>
      </w:pPr>
      <w:r w:rsidRPr="00D735C4">
        <w:rPr>
          <w:lang w:val="en-GB"/>
        </w:rPr>
        <w:t xml:space="preserve">Na </w:t>
      </w:r>
      <w:proofErr w:type="spellStart"/>
      <w:r w:rsidRPr="00D735C4">
        <w:rPr>
          <w:lang w:val="en-GB"/>
        </w:rPr>
        <w:t>temelju</w:t>
      </w:r>
      <w:proofErr w:type="spellEnd"/>
      <w:r w:rsidRPr="00D735C4">
        <w:rPr>
          <w:lang w:val="en-GB"/>
        </w:rPr>
        <w:t xml:space="preserve"> </w:t>
      </w:r>
      <w:proofErr w:type="spellStart"/>
      <w:r w:rsidRPr="00D735C4">
        <w:rPr>
          <w:lang w:val="en-GB"/>
        </w:rPr>
        <w:t>članka</w:t>
      </w:r>
      <w:proofErr w:type="spellEnd"/>
      <w:r w:rsidRPr="00D735C4">
        <w:rPr>
          <w:lang w:val="en-GB"/>
        </w:rPr>
        <w:t xml:space="preserve"> </w:t>
      </w:r>
      <w:r w:rsidRPr="002176E1">
        <w:rPr>
          <w:sz w:val="22"/>
          <w:szCs w:val="22"/>
        </w:rPr>
        <w:t>32. Statuta Općine Kaštelir-Labinci (Službene novine Općine Kaštelir-Labinci 02/09</w:t>
      </w:r>
      <w:r>
        <w:rPr>
          <w:sz w:val="22"/>
          <w:szCs w:val="22"/>
        </w:rPr>
        <w:t xml:space="preserve"> i 02/13</w:t>
      </w:r>
      <w:r w:rsidRPr="002176E1">
        <w:rPr>
          <w:sz w:val="22"/>
          <w:szCs w:val="22"/>
        </w:rPr>
        <w:t>),</w:t>
      </w:r>
      <w:r>
        <w:rPr>
          <w:sz w:val="22"/>
          <w:szCs w:val="22"/>
        </w:rPr>
        <w:t xml:space="preserve"> </w:t>
      </w:r>
      <w:r w:rsidRPr="002176E1">
        <w:rPr>
          <w:sz w:val="22"/>
          <w:szCs w:val="22"/>
        </w:rPr>
        <w:t xml:space="preserve">na sjednici Općinskog vijeća Općine Kaštelir-Labinci </w:t>
      </w:r>
      <w:proofErr w:type="spellStart"/>
      <w:r>
        <w:rPr>
          <w:sz w:val="22"/>
          <w:szCs w:val="22"/>
        </w:rPr>
        <w:t>Castelliere-S.Domenica</w:t>
      </w:r>
      <w:proofErr w:type="spellEnd"/>
      <w:r>
        <w:rPr>
          <w:sz w:val="22"/>
          <w:szCs w:val="22"/>
        </w:rPr>
        <w:t xml:space="preserve"> </w:t>
      </w:r>
      <w:r w:rsidRPr="002176E1">
        <w:rPr>
          <w:sz w:val="22"/>
          <w:szCs w:val="22"/>
        </w:rPr>
        <w:t xml:space="preserve">održanoj dana </w:t>
      </w:r>
      <w:r>
        <w:rPr>
          <w:sz w:val="22"/>
          <w:szCs w:val="22"/>
        </w:rPr>
        <w:t>09. travnja 2019</w:t>
      </w:r>
      <w:r w:rsidRPr="002176E1">
        <w:rPr>
          <w:sz w:val="22"/>
          <w:szCs w:val="22"/>
        </w:rPr>
        <w:t>. god.</w:t>
      </w:r>
      <w:r w:rsidRPr="00D735C4">
        <w:t>, donosi</w:t>
      </w:r>
    </w:p>
    <w:p w:rsidR="004325E9" w:rsidRDefault="004325E9" w:rsidP="004325E9">
      <w:pPr>
        <w:tabs>
          <w:tab w:val="left" w:pos="540"/>
        </w:tabs>
        <w:jc w:val="both"/>
      </w:pPr>
    </w:p>
    <w:p w:rsidR="004325E9" w:rsidRPr="00D735C4" w:rsidRDefault="004325E9" w:rsidP="004325E9">
      <w:pPr>
        <w:tabs>
          <w:tab w:val="left" w:pos="540"/>
        </w:tabs>
        <w:jc w:val="both"/>
      </w:pPr>
    </w:p>
    <w:p w:rsidR="004325E9" w:rsidRPr="00A41310" w:rsidRDefault="004325E9" w:rsidP="004325E9">
      <w:pPr>
        <w:pStyle w:val="Bezproreda"/>
        <w:jc w:val="center"/>
        <w:rPr>
          <w:b/>
        </w:rPr>
      </w:pPr>
      <w:r>
        <w:rPr>
          <w:b/>
        </w:rPr>
        <w:t xml:space="preserve">IZVJEŠĆE REALIZACIJE </w:t>
      </w:r>
      <w:r w:rsidRPr="00A41310">
        <w:rPr>
          <w:b/>
        </w:rPr>
        <w:t>PROGRAM</w:t>
      </w:r>
      <w:r>
        <w:rPr>
          <w:b/>
        </w:rPr>
        <w:t>A</w:t>
      </w:r>
      <w:r w:rsidRPr="00A41310">
        <w:rPr>
          <w:b/>
        </w:rPr>
        <w:br/>
      </w:r>
      <w:proofErr w:type="spellStart"/>
      <w:r w:rsidRPr="00A41310">
        <w:rPr>
          <w:b/>
        </w:rPr>
        <w:t>javnih</w:t>
      </w:r>
      <w:proofErr w:type="spellEnd"/>
      <w:r w:rsidRPr="00A41310">
        <w:rPr>
          <w:b/>
        </w:rPr>
        <w:t xml:space="preserve"> </w:t>
      </w:r>
      <w:proofErr w:type="spellStart"/>
      <w:r w:rsidRPr="00A41310">
        <w:rPr>
          <w:b/>
        </w:rPr>
        <w:t>potreba</w:t>
      </w:r>
      <w:proofErr w:type="spellEnd"/>
      <w:r w:rsidRPr="00A41310">
        <w:rPr>
          <w:b/>
        </w:rPr>
        <w:t xml:space="preserve"> u </w:t>
      </w:r>
      <w:proofErr w:type="spellStart"/>
      <w:r w:rsidRPr="00A41310">
        <w:rPr>
          <w:b/>
        </w:rPr>
        <w:t>kulturi</w:t>
      </w:r>
      <w:proofErr w:type="spellEnd"/>
      <w:r>
        <w:rPr>
          <w:b/>
        </w:rPr>
        <w:t xml:space="preserve">, </w:t>
      </w:r>
      <w:proofErr w:type="spellStart"/>
      <w:r w:rsidRPr="00A41310">
        <w:rPr>
          <w:b/>
        </w:rPr>
        <w:t>sportu</w:t>
      </w:r>
      <w:proofErr w:type="spellEnd"/>
      <w:r>
        <w:rPr>
          <w:b/>
        </w:rPr>
        <w:t xml:space="preserve">, </w:t>
      </w:r>
      <w:proofErr w:type="spellStart"/>
      <w:r>
        <w:rPr>
          <w:b/>
        </w:rPr>
        <w:t>socijali</w:t>
      </w:r>
      <w:proofErr w:type="spellEnd"/>
      <w:r>
        <w:rPr>
          <w:b/>
        </w:rPr>
        <w:t xml:space="preserve">, </w:t>
      </w:r>
      <w:proofErr w:type="spellStart"/>
      <w:r>
        <w:rPr>
          <w:b/>
        </w:rPr>
        <w:t>vatrogastvu</w:t>
      </w:r>
      <w:proofErr w:type="spellEnd"/>
      <w:r>
        <w:rPr>
          <w:b/>
        </w:rPr>
        <w:t xml:space="preserve"> </w:t>
      </w:r>
      <w:proofErr w:type="spellStart"/>
      <w:r>
        <w:rPr>
          <w:b/>
        </w:rPr>
        <w:t>i</w:t>
      </w:r>
      <w:proofErr w:type="spellEnd"/>
      <w:r>
        <w:rPr>
          <w:b/>
        </w:rPr>
        <w:t xml:space="preserve"> </w:t>
      </w:r>
      <w:proofErr w:type="spellStart"/>
      <w:r>
        <w:rPr>
          <w:b/>
        </w:rPr>
        <w:t>civilne</w:t>
      </w:r>
      <w:proofErr w:type="spellEnd"/>
      <w:r>
        <w:rPr>
          <w:b/>
        </w:rPr>
        <w:t xml:space="preserve"> </w:t>
      </w:r>
      <w:proofErr w:type="spellStart"/>
      <w:r>
        <w:rPr>
          <w:b/>
        </w:rPr>
        <w:t>zaštite</w:t>
      </w:r>
      <w:proofErr w:type="spellEnd"/>
    </w:p>
    <w:p w:rsidR="004325E9" w:rsidRPr="00A41310" w:rsidRDefault="004325E9" w:rsidP="004325E9">
      <w:pPr>
        <w:pStyle w:val="Bezproreda"/>
        <w:jc w:val="center"/>
        <w:rPr>
          <w:b/>
        </w:rPr>
      </w:pPr>
      <w:proofErr w:type="spellStart"/>
      <w:r w:rsidRPr="00A41310">
        <w:rPr>
          <w:b/>
        </w:rPr>
        <w:t>te</w:t>
      </w:r>
      <w:proofErr w:type="spellEnd"/>
      <w:r w:rsidRPr="00A41310">
        <w:rPr>
          <w:rFonts w:eastAsia="Calibri"/>
          <w:b/>
        </w:rPr>
        <w:t xml:space="preserve"> </w:t>
      </w:r>
      <w:proofErr w:type="spellStart"/>
      <w:r w:rsidRPr="00A41310">
        <w:rPr>
          <w:rFonts w:eastAsia="Calibri"/>
          <w:b/>
        </w:rPr>
        <w:t>potreba</w:t>
      </w:r>
      <w:proofErr w:type="spellEnd"/>
      <w:r w:rsidRPr="00A41310">
        <w:rPr>
          <w:rFonts w:eastAsia="Calibri"/>
          <w:b/>
        </w:rPr>
        <w:t xml:space="preserve"> u </w:t>
      </w:r>
      <w:proofErr w:type="spellStart"/>
      <w:r w:rsidRPr="00A41310">
        <w:rPr>
          <w:rFonts w:eastAsia="Calibri"/>
          <w:b/>
        </w:rPr>
        <w:t>području</w:t>
      </w:r>
      <w:proofErr w:type="spellEnd"/>
      <w:r w:rsidRPr="00A41310">
        <w:rPr>
          <w:rFonts w:eastAsia="Calibri"/>
          <w:b/>
        </w:rPr>
        <w:t xml:space="preserve"> </w:t>
      </w:r>
      <w:proofErr w:type="spellStart"/>
      <w:r w:rsidRPr="00A41310">
        <w:rPr>
          <w:rFonts w:eastAsia="Calibri"/>
          <w:b/>
        </w:rPr>
        <w:t>društvenih</w:t>
      </w:r>
      <w:proofErr w:type="spellEnd"/>
      <w:r w:rsidRPr="00A41310">
        <w:rPr>
          <w:rFonts w:eastAsia="Calibri"/>
          <w:b/>
        </w:rPr>
        <w:t xml:space="preserve"> </w:t>
      </w:r>
      <w:proofErr w:type="spellStart"/>
      <w:r w:rsidRPr="00A41310">
        <w:rPr>
          <w:rFonts w:eastAsia="Calibri"/>
          <w:b/>
        </w:rPr>
        <w:t>djelatnosti</w:t>
      </w:r>
      <w:proofErr w:type="spellEnd"/>
      <w:r w:rsidRPr="00A41310">
        <w:rPr>
          <w:b/>
        </w:rPr>
        <w:t xml:space="preserve"> za 201</w:t>
      </w:r>
      <w:r>
        <w:rPr>
          <w:b/>
        </w:rPr>
        <w:t>8</w:t>
      </w:r>
      <w:r w:rsidRPr="00A41310">
        <w:rPr>
          <w:b/>
        </w:rPr>
        <w:t xml:space="preserve">. </w:t>
      </w:r>
      <w:proofErr w:type="spellStart"/>
      <w:r w:rsidRPr="00A41310">
        <w:rPr>
          <w:b/>
        </w:rPr>
        <w:t>godinu</w:t>
      </w:r>
      <w:proofErr w:type="spellEnd"/>
    </w:p>
    <w:p w:rsidR="004325E9" w:rsidRDefault="004325E9" w:rsidP="004325E9">
      <w:pPr>
        <w:jc w:val="center"/>
        <w:rPr>
          <w:b/>
          <w:bCs/>
          <w:sz w:val="22"/>
          <w:szCs w:val="22"/>
        </w:rPr>
      </w:pPr>
    </w:p>
    <w:p w:rsidR="004325E9" w:rsidRDefault="004325E9" w:rsidP="004325E9">
      <w:pPr>
        <w:jc w:val="center"/>
        <w:rPr>
          <w:b/>
          <w:bCs/>
          <w:sz w:val="22"/>
          <w:szCs w:val="22"/>
        </w:rPr>
      </w:pPr>
      <w:r w:rsidRPr="00D735C4">
        <w:rPr>
          <w:b/>
          <w:bCs/>
          <w:sz w:val="22"/>
          <w:szCs w:val="22"/>
        </w:rPr>
        <w:t>Članak 1.</w:t>
      </w:r>
    </w:p>
    <w:p w:rsidR="004325E9" w:rsidRPr="00D735C4" w:rsidRDefault="004325E9" w:rsidP="004325E9">
      <w:pPr>
        <w:jc w:val="center"/>
        <w:rPr>
          <w:b/>
          <w:bCs/>
          <w:sz w:val="22"/>
          <w:szCs w:val="22"/>
        </w:rPr>
      </w:pPr>
    </w:p>
    <w:p w:rsidR="004325E9" w:rsidRPr="00FB4DA8" w:rsidRDefault="004325E9" w:rsidP="004325E9">
      <w:pPr>
        <w:jc w:val="both"/>
      </w:pPr>
      <w:r w:rsidRPr="00FB4DA8">
        <w:t xml:space="preserve">            </w:t>
      </w:r>
      <w:r>
        <w:rPr>
          <w:sz w:val="22"/>
          <w:szCs w:val="22"/>
        </w:rPr>
        <w:t xml:space="preserve">Ovim izvješćem podnosi se pregled izvršenja </w:t>
      </w:r>
      <w:r w:rsidRPr="00FB4DA8">
        <w:t>Program</w:t>
      </w:r>
      <w:r>
        <w:t>a</w:t>
      </w:r>
      <w:r w:rsidRPr="00FB4DA8">
        <w:t xml:space="preserve"> javnih potreba u kulturi i sportu</w:t>
      </w:r>
      <w:r>
        <w:rPr>
          <w:b/>
          <w:bCs/>
        </w:rPr>
        <w:t xml:space="preserve">, </w:t>
      </w:r>
      <w:r w:rsidRPr="00FB4DA8">
        <w:rPr>
          <w:rFonts w:eastAsia="Calibri"/>
        </w:rPr>
        <w:t>društvenih djelatnost</w:t>
      </w:r>
      <w:r>
        <w:rPr>
          <w:rFonts w:eastAsia="Calibri"/>
        </w:rPr>
        <w:t xml:space="preserve">i, </w:t>
      </w:r>
      <w:r w:rsidRPr="00FB4DA8">
        <w:t>dj</w:t>
      </w:r>
      <w:r>
        <w:t xml:space="preserve">elatnosti na području kulture, </w:t>
      </w:r>
      <w:r w:rsidRPr="00FB4DA8">
        <w:t>sporta i</w:t>
      </w:r>
      <w:r w:rsidRPr="00FB4DA8">
        <w:rPr>
          <w:rFonts w:eastAsia="Calibri"/>
        </w:rPr>
        <w:t xml:space="preserve"> društvenih djelatnosti</w:t>
      </w:r>
      <w:r>
        <w:t>,</w:t>
      </w:r>
      <w:r w:rsidRPr="00FB4DA8">
        <w:t xml:space="preserve"> kako slijedi:</w:t>
      </w:r>
    </w:p>
    <w:p w:rsidR="004325E9" w:rsidRPr="00FB4DA8" w:rsidRDefault="004325E9" w:rsidP="004325E9">
      <w:pPr>
        <w:tabs>
          <w:tab w:val="left" w:pos="540"/>
        </w:tabs>
        <w:rPr>
          <w:b/>
          <w:bCs/>
        </w:rPr>
      </w:pPr>
      <w:r w:rsidRPr="00FB4DA8">
        <w:rPr>
          <w:b/>
          <w:bCs/>
        </w:rPr>
        <w:t xml:space="preserve">                                                       </w:t>
      </w:r>
    </w:p>
    <w:tbl>
      <w:tblPr>
        <w:tblW w:w="8206" w:type="dxa"/>
        <w:tblInd w:w="157" w:type="dxa"/>
        <w:tblCellMar>
          <w:left w:w="0" w:type="dxa"/>
          <w:right w:w="0" w:type="dxa"/>
        </w:tblCellMar>
        <w:tblLook w:val="0000" w:firstRow="0" w:lastRow="0" w:firstColumn="0" w:lastColumn="0" w:noHBand="0" w:noVBand="0"/>
      </w:tblPr>
      <w:tblGrid>
        <w:gridCol w:w="709"/>
        <w:gridCol w:w="4111"/>
        <w:gridCol w:w="1842"/>
        <w:gridCol w:w="1544"/>
      </w:tblGrid>
      <w:tr w:rsidR="004325E9" w:rsidRPr="00DE21CA" w:rsidTr="00B471B0">
        <w:trPr>
          <w:trHeight w:val="522"/>
        </w:trPr>
        <w:tc>
          <w:tcPr>
            <w:tcW w:w="70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4325E9" w:rsidRPr="00DE21CA" w:rsidRDefault="004325E9" w:rsidP="00B471B0">
            <w:pPr>
              <w:jc w:val="center"/>
              <w:rPr>
                <w:rFonts w:eastAsia="Arial Unicode MS"/>
                <w:bCs/>
              </w:rPr>
            </w:pPr>
            <w:r>
              <w:rPr>
                <w:bCs/>
              </w:rPr>
              <w:t>R</w:t>
            </w:r>
            <w:r w:rsidRPr="00DE21CA">
              <w:rPr>
                <w:bCs/>
              </w:rPr>
              <w:t>B</w:t>
            </w:r>
          </w:p>
        </w:tc>
        <w:tc>
          <w:tcPr>
            <w:tcW w:w="4111" w:type="dxa"/>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4325E9" w:rsidRPr="00DE21CA" w:rsidRDefault="004325E9" w:rsidP="00B471B0">
            <w:pPr>
              <w:jc w:val="center"/>
              <w:rPr>
                <w:rFonts w:eastAsia="Arial Unicode MS"/>
                <w:bCs/>
              </w:rPr>
            </w:pPr>
            <w:r w:rsidRPr="00DE21CA">
              <w:rPr>
                <w:bCs/>
              </w:rPr>
              <w:t>VRSTA IZDATAKA</w:t>
            </w:r>
          </w:p>
        </w:tc>
        <w:tc>
          <w:tcPr>
            <w:tcW w:w="1842" w:type="dxa"/>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4325E9" w:rsidRPr="00DE21CA" w:rsidRDefault="004325E9" w:rsidP="00B471B0">
            <w:pPr>
              <w:jc w:val="center"/>
              <w:rPr>
                <w:rFonts w:eastAsia="Arial Unicode MS"/>
                <w:bCs/>
              </w:rPr>
            </w:pPr>
            <w:r w:rsidRPr="00DE21CA">
              <w:rPr>
                <w:bCs/>
              </w:rPr>
              <w:t>PLANIRANA SREDSTVA</w:t>
            </w:r>
          </w:p>
        </w:tc>
        <w:tc>
          <w:tcPr>
            <w:tcW w:w="1544" w:type="dxa"/>
            <w:tcBorders>
              <w:top w:val="single" w:sz="4" w:space="0" w:color="auto"/>
              <w:left w:val="nil"/>
              <w:bottom w:val="single" w:sz="4" w:space="0" w:color="auto"/>
              <w:right w:val="single" w:sz="4" w:space="0" w:color="000000"/>
            </w:tcBorders>
          </w:tcPr>
          <w:p w:rsidR="004325E9" w:rsidRPr="00DE21CA" w:rsidRDefault="004325E9" w:rsidP="00B471B0">
            <w:pPr>
              <w:jc w:val="center"/>
              <w:rPr>
                <w:bCs/>
              </w:rPr>
            </w:pPr>
            <w:r>
              <w:rPr>
                <w:bCs/>
              </w:rPr>
              <w:t>REALIZACIJA</w:t>
            </w:r>
          </w:p>
        </w:tc>
      </w:tr>
      <w:tr w:rsidR="004325E9" w:rsidRPr="00DE21CA" w:rsidTr="00B4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709" w:type="dxa"/>
          </w:tcPr>
          <w:p w:rsidR="004325E9" w:rsidRPr="00DE21CA" w:rsidRDefault="004325E9" w:rsidP="00B471B0">
            <w:pPr>
              <w:jc w:val="center"/>
              <w:rPr>
                <w:bCs/>
              </w:rPr>
            </w:pPr>
            <w:r>
              <w:rPr>
                <w:bCs/>
              </w:rPr>
              <w:t>1.</w:t>
            </w:r>
          </w:p>
        </w:tc>
        <w:tc>
          <w:tcPr>
            <w:tcW w:w="4111" w:type="dxa"/>
            <w:vAlign w:val="bottom"/>
          </w:tcPr>
          <w:p w:rsidR="004325E9" w:rsidRPr="00DE21CA" w:rsidRDefault="004325E9" w:rsidP="00B471B0">
            <w:pPr>
              <w:jc w:val="both"/>
              <w:rPr>
                <w:bCs/>
              </w:rPr>
            </w:pPr>
            <w:r>
              <w:rPr>
                <w:bCs/>
              </w:rPr>
              <w:t xml:space="preserve">Predškolski odgoj </w:t>
            </w:r>
          </w:p>
        </w:tc>
        <w:tc>
          <w:tcPr>
            <w:tcW w:w="1842" w:type="dxa"/>
            <w:vAlign w:val="center"/>
          </w:tcPr>
          <w:p w:rsidR="004325E9" w:rsidRDefault="004325E9" w:rsidP="00B471B0">
            <w:pPr>
              <w:jc w:val="right"/>
              <w:rPr>
                <w:color w:val="000000"/>
              </w:rPr>
            </w:pPr>
            <w:r>
              <w:rPr>
                <w:color w:val="000000"/>
              </w:rPr>
              <w:t xml:space="preserve">775.000,00   </w:t>
            </w:r>
          </w:p>
        </w:tc>
        <w:tc>
          <w:tcPr>
            <w:tcW w:w="1544" w:type="dxa"/>
            <w:vAlign w:val="center"/>
          </w:tcPr>
          <w:p w:rsidR="004325E9" w:rsidRDefault="004325E9" w:rsidP="00B471B0">
            <w:pPr>
              <w:jc w:val="right"/>
              <w:rPr>
                <w:color w:val="000000"/>
              </w:rPr>
            </w:pPr>
            <w:r>
              <w:rPr>
                <w:color w:val="000000"/>
              </w:rPr>
              <w:t>729.288,27</w:t>
            </w:r>
          </w:p>
        </w:tc>
      </w:tr>
      <w:tr w:rsidR="004325E9" w:rsidRPr="00DE21CA" w:rsidTr="00B4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709" w:type="dxa"/>
          </w:tcPr>
          <w:p w:rsidR="004325E9" w:rsidRPr="00DE21CA" w:rsidRDefault="004325E9" w:rsidP="00B471B0">
            <w:pPr>
              <w:jc w:val="center"/>
              <w:rPr>
                <w:bCs/>
              </w:rPr>
            </w:pPr>
            <w:r>
              <w:rPr>
                <w:bCs/>
              </w:rPr>
              <w:t>2.</w:t>
            </w:r>
          </w:p>
        </w:tc>
        <w:tc>
          <w:tcPr>
            <w:tcW w:w="4111" w:type="dxa"/>
            <w:vAlign w:val="bottom"/>
          </w:tcPr>
          <w:p w:rsidR="004325E9" w:rsidRPr="00DE21CA" w:rsidRDefault="004325E9" w:rsidP="00B471B0">
            <w:pPr>
              <w:jc w:val="both"/>
              <w:rPr>
                <w:bCs/>
              </w:rPr>
            </w:pPr>
            <w:r>
              <w:rPr>
                <w:bCs/>
              </w:rPr>
              <w:t>Školstvo i naobrazba</w:t>
            </w:r>
          </w:p>
        </w:tc>
        <w:tc>
          <w:tcPr>
            <w:tcW w:w="1842" w:type="dxa"/>
            <w:vAlign w:val="center"/>
          </w:tcPr>
          <w:p w:rsidR="004325E9" w:rsidRDefault="004325E9" w:rsidP="00B471B0">
            <w:pPr>
              <w:jc w:val="right"/>
              <w:rPr>
                <w:color w:val="000000"/>
              </w:rPr>
            </w:pPr>
            <w:r>
              <w:rPr>
                <w:color w:val="000000"/>
              </w:rPr>
              <w:t xml:space="preserve">175.000,00   </w:t>
            </w:r>
          </w:p>
        </w:tc>
        <w:tc>
          <w:tcPr>
            <w:tcW w:w="1544" w:type="dxa"/>
            <w:vAlign w:val="center"/>
          </w:tcPr>
          <w:p w:rsidR="004325E9" w:rsidRDefault="004325E9" w:rsidP="00B471B0">
            <w:pPr>
              <w:jc w:val="right"/>
              <w:rPr>
                <w:color w:val="000000"/>
              </w:rPr>
            </w:pPr>
            <w:r>
              <w:rPr>
                <w:color w:val="000000"/>
              </w:rPr>
              <w:t>168.582,74</w:t>
            </w:r>
          </w:p>
        </w:tc>
      </w:tr>
      <w:tr w:rsidR="004325E9" w:rsidRPr="00DE21CA" w:rsidTr="00B4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709" w:type="dxa"/>
          </w:tcPr>
          <w:p w:rsidR="004325E9" w:rsidRPr="00DE21CA" w:rsidRDefault="004325E9" w:rsidP="00B471B0">
            <w:pPr>
              <w:jc w:val="center"/>
              <w:rPr>
                <w:bCs/>
              </w:rPr>
            </w:pPr>
            <w:r>
              <w:rPr>
                <w:bCs/>
              </w:rPr>
              <w:t>3.</w:t>
            </w:r>
          </w:p>
        </w:tc>
        <w:tc>
          <w:tcPr>
            <w:tcW w:w="4111" w:type="dxa"/>
            <w:vAlign w:val="bottom"/>
          </w:tcPr>
          <w:p w:rsidR="004325E9" w:rsidRPr="00DE21CA" w:rsidRDefault="004325E9" w:rsidP="00B471B0">
            <w:pPr>
              <w:jc w:val="both"/>
              <w:rPr>
                <w:rFonts w:eastAsia="Arial Unicode MS"/>
                <w:bCs/>
              </w:rPr>
            </w:pPr>
            <w:r w:rsidRPr="00DE21CA">
              <w:rPr>
                <w:bCs/>
              </w:rPr>
              <w:t>Vatrogastvo i civilna zaštita</w:t>
            </w:r>
          </w:p>
        </w:tc>
        <w:tc>
          <w:tcPr>
            <w:tcW w:w="1842" w:type="dxa"/>
            <w:vAlign w:val="center"/>
          </w:tcPr>
          <w:p w:rsidR="004325E9" w:rsidRDefault="004325E9" w:rsidP="00B471B0">
            <w:pPr>
              <w:jc w:val="right"/>
              <w:rPr>
                <w:color w:val="000000"/>
              </w:rPr>
            </w:pPr>
            <w:r>
              <w:rPr>
                <w:color w:val="000000"/>
              </w:rPr>
              <w:t xml:space="preserve">391.800,00   </w:t>
            </w:r>
          </w:p>
        </w:tc>
        <w:tc>
          <w:tcPr>
            <w:tcW w:w="1544" w:type="dxa"/>
            <w:vAlign w:val="center"/>
          </w:tcPr>
          <w:p w:rsidR="004325E9" w:rsidRDefault="004325E9" w:rsidP="00B471B0">
            <w:pPr>
              <w:jc w:val="right"/>
              <w:rPr>
                <w:color w:val="000000"/>
              </w:rPr>
            </w:pPr>
            <w:r>
              <w:rPr>
                <w:color w:val="000000"/>
              </w:rPr>
              <w:t>357.666,40</w:t>
            </w:r>
          </w:p>
        </w:tc>
      </w:tr>
      <w:tr w:rsidR="004325E9" w:rsidRPr="00DE21CA" w:rsidTr="00B4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709" w:type="dxa"/>
          </w:tcPr>
          <w:p w:rsidR="004325E9" w:rsidRPr="00DE21CA" w:rsidRDefault="004325E9" w:rsidP="00B471B0">
            <w:pPr>
              <w:jc w:val="center"/>
              <w:rPr>
                <w:bCs/>
              </w:rPr>
            </w:pPr>
            <w:r>
              <w:rPr>
                <w:bCs/>
              </w:rPr>
              <w:t>4.</w:t>
            </w:r>
          </w:p>
        </w:tc>
        <w:tc>
          <w:tcPr>
            <w:tcW w:w="4111" w:type="dxa"/>
          </w:tcPr>
          <w:p w:rsidR="004325E9" w:rsidRPr="00DE21CA" w:rsidRDefault="004325E9" w:rsidP="00B471B0">
            <w:pPr>
              <w:jc w:val="both"/>
              <w:rPr>
                <w:bCs/>
              </w:rPr>
            </w:pPr>
            <w:r w:rsidRPr="00DE21CA">
              <w:rPr>
                <w:bCs/>
              </w:rPr>
              <w:t>Javne potrebe u zdravstvu</w:t>
            </w:r>
            <w:r>
              <w:rPr>
                <w:bCs/>
              </w:rPr>
              <w:t xml:space="preserve"> i socijali</w:t>
            </w:r>
          </w:p>
        </w:tc>
        <w:tc>
          <w:tcPr>
            <w:tcW w:w="1842" w:type="dxa"/>
            <w:vAlign w:val="center"/>
          </w:tcPr>
          <w:p w:rsidR="004325E9" w:rsidRDefault="004325E9" w:rsidP="00B471B0">
            <w:pPr>
              <w:jc w:val="right"/>
              <w:rPr>
                <w:color w:val="000000"/>
              </w:rPr>
            </w:pPr>
            <w:r>
              <w:rPr>
                <w:color w:val="000000"/>
              </w:rPr>
              <w:t xml:space="preserve">201.000,00   </w:t>
            </w:r>
          </w:p>
        </w:tc>
        <w:tc>
          <w:tcPr>
            <w:tcW w:w="1544" w:type="dxa"/>
            <w:vAlign w:val="center"/>
          </w:tcPr>
          <w:p w:rsidR="004325E9" w:rsidRDefault="004325E9" w:rsidP="00B471B0">
            <w:pPr>
              <w:jc w:val="right"/>
              <w:rPr>
                <w:color w:val="000000"/>
              </w:rPr>
            </w:pPr>
            <w:r>
              <w:rPr>
                <w:color w:val="000000"/>
              </w:rPr>
              <w:t>168.606,15</w:t>
            </w:r>
          </w:p>
        </w:tc>
      </w:tr>
      <w:tr w:rsidR="004325E9" w:rsidRPr="00DE21CA" w:rsidTr="00B4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709" w:type="dxa"/>
          </w:tcPr>
          <w:p w:rsidR="004325E9" w:rsidRPr="00DE21CA" w:rsidRDefault="004325E9" w:rsidP="00B471B0">
            <w:pPr>
              <w:jc w:val="center"/>
              <w:rPr>
                <w:bCs/>
              </w:rPr>
            </w:pPr>
            <w:r>
              <w:rPr>
                <w:bCs/>
              </w:rPr>
              <w:t>5</w:t>
            </w:r>
            <w:r w:rsidRPr="00DE21CA">
              <w:rPr>
                <w:bCs/>
              </w:rPr>
              <w:t>.</w:t>
            </w:r>
          </w:p>
        </w:tc>
        <w:tc>
          <w:tcPr>
            <w:tcW w:w="4111" w:type="dxa"/>
          </w:tcPr>
          <w:p w:rsidR="004325E9" w:rsidRPr="00DE21CA" w:rsidRDefault="004325E9" w:rsidP="00B471B0">
            <w:pPr>
              <w:ind w:left="15"/>
              <w:jc w:val="both"/>
              <w:rPr>
                <w:bCs/>
              </w:rPr>
            </w:pPr>
            <w:r>
              <w:rPr>
                <w:bCs/>
              </w:rPr>
              <w:t>Javne p</w:t>
            </w:r>
            <w:r w:rsidRPr="00DE21CA">
              <w:rPr>
                <w:bCs/>
              </w:rPr>
              <w:t>otrebe u kulturi</w:t>
            </w:r>
          </w:p>
        </w:tc>
        <w:tc>
          <w:tcPr>
            <w:tcW w:w="1842" w:type="dxa"/>
            <w:vAlign w:val="center"/>
          </w:tcPr>
          <w:p w:rsidR="004325E9" w:rsidRDefault="004325E9" w:rsidP="00B471B0">
            <w:pPr>
              <w:jc w:val="right"/>
              <w:rPr>
                <w:color w:val="000000"/>
              </w:rPr>
            </w:pPr>
            <w:r>
              <w:rPr>
                <w:color w:val="000000"/>
              </w:rPr>
              <w:t xml:space="preserve">20.000,00   </w:t>
            </w:r>
          </w:p>
        </w:tc>
        <w:tc>
          <w:tcPr>
            <w:tcW w:w="1544" w:type="dxa"/>
            <w:vAlign w:val="center"/>
          </w:tcPr>
          <w:p w:rsidR="004325E9" w:rsidRDefault="004325E9" w:rsidP="00B471B0">
            <w:pPr>
              <w:jc w:val="right"/>
              <w:rPr>
                <w:color w:val="000000"/>
              </w:rPr>
            </w:pPr>
            <w:r>
              <w:rPr>
                <w:color w:val="000000"/>
              </w:rPr>
              <w:t>15.000,00</w:t>
            </w:r>
          </w:p>
        </w:tc>
      </w:tr>
      <w:tr w:rsidR="004325E9" w:rsidRPr="00DE21CA" w:rsidTr="00B4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709" w:type="dxa"/>
          </w:tcPr>
          <w:p w:rsidR="004325E9" w:rsidRPr="00DE21CA" w:rsidRDefault="004325E9" w:rsidP="00B471B0">
            <w:pPr>
              <w:jc w:val="center"/>
              <w:rPr>
                <w:bCs/>
              </w:rPr>
            </w:pPr>
            <w:r>
              <w:rPr>
                <w:bCs/>
              </w:rPr>
              <w:t>6</w:t>
            </w:r>
            <w:r w:rsidRPr="00DE21CA">
              <w:rPr>
                <w:bCs/>
              </w:rPr>
              <w:t>.</w:t>
            </w:r>
          </w:p>
        </w:tc>
        <w:tc>
          <w:tcPr>
            <w:tcW w:w="4111" w:type="dxa"/>
          </w:tcPr>
          <w:p w:rsidR="004325E9" w:rsidRPr="00DE21CA" w:rsidRDefault="004325E9" w:rsidP="00B471B0">
            <w:pPr>
              <w:ind w:left="15"/>
              <w:jc w:val="both"/>
              <w:rPr>
                <w:bCs/>
              </w:rPr>
            </w:pPr>
            <w:r>
              <w:rPr>
                <w:bCs/>
              </w:rPr>
              <w:t>Javne potrebe u s</w:t>
            </w:r>
            <w:r w:rsidRPr="00DE21CA">
              <w:rPr>
                <w:bCs/>
              </w:rPr>
              <w:t>port</w:t>
            </w:r>
            <w:r>
              <w:rPr>
                <w:bCs/>
              </w:rPr>
              <w:t>u</w:t>
            </w:r>
          </w:p>
        </w:tc>
        <w:tc>
          <w:tcPr>
            <w:tcW w:w="1842" w:type="dxa"/>
            <w:vAlign w:val="center"/>
          </w:tcPr>
          <w:p w:rsidR="004325E9" w:rsidRDefault="004325E9" w:rsidP="00B471B0">
            <w:pPr>
              <w:jc w:val="right"/>
              <w:rPr>
                <w:color w:val="000000"/>
              </w:rPr>
            </w:pPr>
            <w:r>
              <w:rPr>
                <w:color w:val="000000"/>
              </w:rPr>
              <w:t xml:space="preserve">205.000,00   </w:t>
            </w:r>
          </w:p>
        </w:tc>
        <w:tc>
          <w:tcPr>
            <w:tcW w:w="1544" w:type="dxa"/>
            <w:vAlign w:val="center"/>
          </w:tcPr>
          <w:p w:rsidR="004325E9" w:rsidRDefault="004325E9" w:rsidP="00B471B0">
            <w:pPr>
              <w:jc w:val="right"/>
              <w:rPr>
                <w:color w:val="000000"/>
              </w:rPr>
            </w:pPr>
            <w:r>
              <w:rPr>
                <w:color w:val="000000"/>
              </w:rPr>
              <w:t>203.435,46</w:t>
            </w:r>
          </w:p>
        </w:tc>
      </w:tr>
      <w:tr w:rsidR="004325E9" w:rsidRPr="00DE21CA" w:rsidTr="00B4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9" w:type="dxa"/>
            <w:tcBorders>
              <w:right w:val="single" w:sz="4" w:space="0" w:color="auto"/>
            </w:tcBorders>
          </w:tcPr>
          <w:p w:rsidR="004325E9" w:rsidRPr="00DE21CA" w:rsidRDefault="004325E9" w:rsidP="00B471B0">
            <w:pPr>
              <w:jc w:val="center"/>
              <w:rPr>
                <w:bCs/>
              </w:rPr>
            </w:pPr>
          </w:p>
        </w:tc>
        <w:tc>
          <w:tcPr>
            <w:tcW w:w="4111" w:type="dxa"/>
            <w:tcBorders>
              <w:right w:val="single" w:sz="4" w:space="0" w:color="auto"/>
            </w:tcBorders>
          </w:tcPr>
          <w:p w:rsidR="004325E9" w:rsidRPr="00C7715E" w:rsidRDefault="004325E9" w:rsidP="00B471B0">
            <w:pPr>
              <w:ind w:left="15"/>
              <w:jc w:val="center"/>
              <w:rPr>
                <w:b/>
                <w:bCs/>
              </w:rPr>
            </w:pPr>
            <w:r w:rsidRPr="00C7715E">
              <w:rPr>
                <w:b/>
                <w:bCs/>
              </w:rPr>
              <w:t>Ukupno</w:t>
            </w:r>
          </w:p>
        </w:tc>
        <w:tc>
          <w:tcPr>
            <w:tcW w:w="1842" w:type="dxa"/>
            <w:tcBorders>
              <w:right w:val="single" w:sz="4" w:space="0" w:color="auto"/>
            </w:tcBorders>
            <w:vAlign w:val="center"/>
          </w:tcPr>
          <w:p w:rsidR="004325E9" w:rsidRPr="00C7715E" w:rsidRDefault="004325E9" w:rsidP="00B471B0">
            <w:pPr>
              <w:jc w:val="right"/>
              <w:rPr>
                <w:b/>
                <w:color w:val="000000"/>
              </w:rPr>
            </w:pPr>
            <w:r w:rsidRPr="00C7715E">
              <w:rPr>
                <w:b/>
                <w:bCs/>
                <w:color w:val="000000"/>
              </w:rPr>
              <w:t>1.</w:t>
            </w:r>
            <w:r>
              <w:rPr>
                <w:b/>
                <w:bCs/>
                <w:color w:val="000000"/>
              </w:rPr>
              <w:t>767.</w:t>
            </w:r>
            <w:r w:rsidRPr="00C7715E">
              <w:rPr>
                <w:b/>
                <w:bCs/>
                <w:color w:val="000000"/>
              </w:rPr>
              <w:t xml:space="preserve">800,00   </w:t>
            </w:r>
          </w:p>
        </w:tc>
        <w:tc>
          <w:tcPr>
            <w:tcW w:w="1544" w:type="dxa"/>
            <w:tcBorders>
              <w:right w:val="single" w:sz="4" w:space="0" w:color="auto"/>
            </w:tcBorders>
            <w:vAlign w:val="center"/>
          </w:tcPr>
          <w:p w:rsidR="004325E9" w:rsidRPr="00C7715E" w:rsidRDefault="004325E9" w:rsidP="00B471B0">
            <w:pPr>
              <w:jc w:val="right"/>
              <w:rPr>
                <w:b/>
                <w:color w:val="000000"/>
              </w:rPr>
            </w:pPr>
            <w:r>
              <w:rPr>
                <w:b/>
                <w:color w:val="000000"/>
              </w:rPr>
              <w:t>1.642.579,02</w:t>
            </w:r>
          </w:p>
        </w:tc>
      </w:tr>
    </w:tbl>
    <w:p w:rsidR="004325E9" w:rsidRPr="006A64A3" w:rsidRDefault="004325E9" w:rsidP="004325E9">
      <w:pPr>
        <w:tabs>
          <w:tab w:val="left" w:pos="3615"/>
        </w:tabs>
      </w:pPr>
      <w:r w:rsidRPr="00DE21CA">
        <w:rPr>
          <w:bCs/>
        </w:rPr>
        <w:t xml:space="preserve">  </w:t>
      </w:r>
      <w:r>
        <w:t xml:space="preserve">                                                                </w:t>
      </w:r>
    </w:p>
    <w:p w:rsidR="004325E9" w:rsidRDefault="004325E9" w:rsidP="004325E9">
      <w:pPr>
        <w:rPr>
          <w:b/>
          <w:bCs/>
          <w:sz w:val="22"/>
          <w:szCs w:val="22"/>
        </w:rPr>
      </w:pPr>
    </w:p>
    <w:p w:rsidR="004325E9" w:rsidRPr="002176E1" w:rsidRDefault="004325E9" w:rsidP="004325E9">
      <w:pPr>
        <w:jc w:val="center"/>
        <w:rPr>
          <w:rStyle w:val="Naglaeno"/>
          <w:sz w:val="22"/>
          <w:szCs w:val="22"/>
        </w:rPr>
      </w:pPr>
      <w:r w:rsidRPr="002176E1">
        <w:rPr>
          <w:rStyle w:val="Naglaeno"/>
          <w:sz w:val="22"/>
          <w:szCs w:val="22"/>
        </w:rPr>
        <w:t xml:space="preserve">Članak </w:t>
      </w:r>
      <w:r>
        <w:rPr>
          <w:rStyle w:val="Naglaeno"/>
          <w:sz w:val="22"/>
          <w:szCs w:val="22"/>
        </w:rPr>
        <w:t>2</w:t>
      </w:r>
      <w:r w:rsidRPr="002176E1">
        <w:rPr>
          <w:rStyle w:val="Naglaeno"/>
          <w:sz w:val="22"/>
          <w:szCs w:val="22"/>
        </w:rPr>
        <w:t>.</w:t>
      </w:r>
    </w:p>
    <w:p w:rsidR="004325E9" w:rsidRPr="002176E1" w:rsidRDefault="004325E9" w:rsidP="004325E9">
      <w:pPr>
        <w:jc w:val="center"/>
        <w:rPr>
          <w:rStyle w:val="Naglaeno"/>
          <w:sz w:val="22"/>
          <w:szCs w:val="22"/>
        </w:rPr>
      </w:pPr>
    </w:p>
    <w:p w:rsidR="004325E9" w:rsidRDefault="004325E9" w:rsidP="004325E9">
      <w:pPr>
        <w:ind w:firstLine="708"/>
      </w:pPr>
      <w:r>
        <w:rPr>
          <w:sz w:val="22"/>
        </w:rPr>
        <w:t xml:space="preserve">Ovo Izvješće stupa na snagu danom donošenja a objavljuje se </w:t>
      </w:r>
      <w:r w:rsidRPr="00C21D41">
        <w:t xml:space="preserve"> u "Službenim novinama Općine Kaštelir-Labinci".</w:t>
      </w:r>
    </w:p>
    <w:p w:rsidR="004325E9" w:rsidRPr="00991506" w:rsidRDefault="004325E9" w:rsidP="004325E9"/>
    <w:p w:rsidR="004325E9" w:rsidRPr="00991506" w:rsidRDefault="004325E9" w:rsidP="004325E9">
      <w:r w:rsidRPr="00991506">
        <w:t>Klasa: 011-01/1</w:t>
      </w:r>
      <w:r>
        <w:t>9</w:t>
      </w:r>
      <w:r w:rsidRPr="00991506">
        <w:t>-01/</w:t>
      </w:r>
      <w:r>
        <w:t>19</w:t>
      </w:r>
    </w:p>
    <w:p w:rsidR="004325E9" w:rsidRPr="00991506" w:rsidRDefault="004325E9" w:rsidP="004325E9">
      <w:proofErr w:type="spellStart"/>
      <w:r w:rsidRPr="00991506">
        <w:t>Ur.broj</w:t>
      </w:r>
      <w:proofErr w:type="spellEnd"/>
      <w:r w:rsidRPr="00991506">
        <w:t>: 2167/06-01-1</w:t>
      </w:r>
      <w:r>
        <w:t>9</w:t>
      </w:r>
      <w:r w:rsidRPr="00991506">
        <w:t>-</w:t>
      </w:r>
      <w:r>
        <w:t>04</w:t>
      </w:r>
    </w:p>
    <w:p w:rsidR="004325E9" w:rsidRPr="00991506" w:rsidRDefault="004325E9" w:rsidP="004325E9">
      <w:r w:rsidRPr="00991506">
        <w:t>Kaštelir-</w:t>
      </w:r>
      <w:proofErr w:type="spellStart"/>
      <w:r w:rsidRPr="00991506">
        <w:t>Castelliere</w:t>
      </w:r>
      <w:proofErr w:type="spellEnd"/>
      <w:r w:rsidRPr="00991506">
        <w:t xml:space="preserve">, </w:t>
      </w:r>
      <w:r>
        <w:t>09</w:t>
      </w:r>
      <w:r w:rsidRPr="00991506">
        <w:t xml:space="preserve">. </w:t>
      </w:r>
      <w:r>
        <w:t>travanj</w:t>
      </w:r>
      <w:r w:rsidRPr="00991506">
        <w:t xml:space="preserve"> 201</w:t>
      </w:r>
      <w:r>
        <w:t>9</w:t>
      </w:r>
      <w:r w:rsidRPr="00991506">
        <w:t xml:space="preserve">. </w:t>
      </w:r>
    </w:p>
    <w:p w:rsidR="004325E9" w:rsidRPr="00991506" w:rsidRDefault="004325E9" w:rsidP="004325E9">
      <w:pPr>
        <w:pStyle w:val="Tijeloteksta"/>
      </w:pPr>
    </w:p>
    <w:p w:rsidR="004325E9" w:rsidRPr="00A0475F" w:rsidRDefault="004325E9" w:rsidP="004325E9">
      <w:pPr>
        <w:jc w:val="center"/>
        <w:rPr>
          <w:sz w:val="22"/>
          <w:szCs w:val="22"/>
        </w:rPr>
      </w:pPr>
      <w:r w:rsidRPr="00A0475F">
        <w:rPr>
          <w:sz w:val="22"/>
          <w:szCs w:val="22"/>
        </w:rPr>
        <w:t>OPĆINSKO VIJEĆE OPĆINE KAŠTELIR-LABINCI-CASTELLIERE-S.DOMENICA</w:t>
      </w:r>
    </w:p>
    <w:p w:rsidR="004325E9" w:rsidRPr="00991506" w:rsidRDefault="004325E9" w:rsidP="004325E9"/>
    <w:tbl>
      <w:tblPr>
        <w:tblW w:w="0" w:type="auto"/>
        <w:tblLook w:val="0000" w:firstRow="0" w:lastRow="0" w:firstColumn="0" w:lastColumn="0" w:noHBand="0" w:noVBand="0"/>
      </w:tblPr>
      <w:tblGrid>
        <w:gridCol w:w="4173"/>
        <w:gridCol w:w="5239"/>
      </w:tblGrid>
      <w:tr w:rsidR="004325E9" w:rsidRPr="00991506" w:rsidTr="00B471B0">
        <w:tblPrEx>
          <w:tblCellMar>
            <w:top w:w="0" w:type="dxa"/>
            <w:bottom w:w="0" w:type="dxa"/>
          </w:tblCellMar>
        </w:tblPrEx>
        <w:tc>
          <w:tcPr>
            <w:tcW w:w="4264" w:type="dxa"/>
          </w:tcPr>
          <w:p w:rsidR="004325E9" w:rsidRPr="00991506" w:rsidRDefault="004325E9" w:rsidP="00B471B0"/>
        </w:tc>
        <w:tc>
          <w:tcPr>
            <w:tcW w:w="5324" w:type="dxa"/>
          </w:tcPr>
          <w:p w:rsidR="004325E9" w:rsidRPr="00991506" w:rsidRDefault="004325E9" w:rsidP="00B471B0">
            <w:pPr>
              <w:jc w:val="center"/>
            </w:pPr>
            <w:r>
              <w:t>Potpredsjednik</w:t>
            </w:r>
          </w:p>
          <w:p w:rsidR="004325E9" w:rsidRPr="00991506" w:rsidRDefault="004325E9" w:rsidP="00B471B0">
            <w:pPr>
              <w:jc w:val="center"/>
            </w:pPr>
            <w:r w:rsidRPr="00991506">
              <w:t>Općinskog vijeća</w:t>
            </w:r>
          </w:p>
          <w:p w:rsidR="004325E9" w:rsidRPr="00991506" w:rsidRDefault="004325E9" w:rsidP="00B471B0">
            <w:pPr>
              <w:jc w:val="center"/>
            </w:pPr>
            <w:r>
              <w:t>Roberto Bravar</w:t>
            </w:r>
            <w:r w:rsidRPr="00991506">
              <w:t xml:space="preserve"> </w:t>
            </w:r>
          </w:p>
        </w:tc>
      </w:tr>
    </w:tbl>
    <w:p w:rsidR="004325E9" w:rsidRDefault="004325E9" w:rsidP="004325E9">
      <w:pPr>
        <w:rPr>
          <w:sz w:val="22"/>
          <w:szCs w:val="22"/>
        </w:rPr>
      </w:pPr>
    </w:p>
    <w:p w:rsidR="004325E9" w:rsidRDefault="004325E9">
      <w:pPr>
        <w:spacing w:after="160" w:line="259" w:lineRule="auto"/>
        <w:rPr>
          <w:rFonts w:ascii="Times New Roman" w:hAnsi="Times New Roman"/>
          <w:b/>
          <w:color w:val="000000"/>
          <w:sz w:val="24"/>
          <w:szCs w:val="24"/>
          <w:lang w:eastAsia="hr-HR"/>
        </w:rPr>
      </w:pPr>
      <w:r>
        <w:rPr>
          <w:b/>
        </w:rPr>
        <w:br w:type="page"/>
      </w:r>
    </w:p>
    <w:p w:rsidR="004325E9" w:rsidRDefault="004325E9" w:rsidP="004325E9">
      <w:pPr>
        <w:pStyle w:val="Default"/>
        <w:ind w:firstLine="360"/>
        <w:jc w:val="center"/>
        <w:rPr>
          <w:b/>
        </w:rPr>
      </w:pPr>
      <w:r>
        <w:rPr>
          <w:b/>
        </w:rPr>
        <w:lastRenderedPageBreak/>
        <w:t>11.</w:t>
      </w:r>
    </w:p>
    <w:p w:rsidR="004325E9" w:rsidRPr="00991506" w:rsidRDefault="004325E9" w:rsidP="004325E9">
      <w:pPr>
        <w:pStyle w:val="Default"/>
        <w:ind w:firstLine="708"/>
      </w:pPr>
      <w:r w:rsidRPr="00991506">
        <w:t xml:space="preserve">Na </w:t>
      </w:r>
      <w:r w:rsidRPr="00475297">
        <w:t xml:space="preserve">temelju članka 28. Zakona o komunalnom gospodarstvu (“Narodne novine”, br. 36/95., 70/97., 128/99., 57/00., 129/00., 59/01., </w:t>
      </w:r>
      <w:r>
        <w:t xml:space="preserve">26/03., </w:t>
      </w:r>
      <w:r w:rsidRPr="00475297">
        <w:t xml:space="preserve">82/04., </w:t>
      </w:r>
      <w:r>
        <w:t xml:space="preserve">110/04., </w:t>
      </w:r>
      <w:r w:rsidRPr="00475297">
        <w:t xml:space="preserve">178/04., 38/09., 79/09., 49/11., </w:t>
      </w:r>
      <w:r>
        <w:t>14</w:t>
      </w:r>
      <w:r w:rsidRPr="00475297">
        <w:t>4/1</w:t>
      </w:r>
      <w:r>
        <w:t>2</w:t>
      </w:r>
      <w:r w:rsidRPr="00475297">
        <w:t xml:space="preserve">.,  i </w:t>
      </w:r>
      <w:r>
        <w:t>147</w:t>
      </w:r>
      <w:r w:rsidRPr="00475297">
        <w:t>/1</w:t>
      </w:r>
      <w:r>
        <w:t>4</w:t>
      </w:r>
      <w:r w:rsidRPr="00475297">
        <w:t xml:space="preserve">.) i članka 32.  Statuta Općine Kaštelir-Labinci (Službene novine Općine Kaštelir-Labinci </w:t>
      </w:r>
      <w:proofErr w:type="spellStart"/>
      <w:r w:rsidRPr="00475297">
        <w:t>br</w:t>
      </w:r>
      <w:proofErr w:type="spellEnd"/>
      <w:r w:rsidRPr="00475297">
        <w:t>: 02/09</w:t>
      </w:r>
      <w:r>
        <w:t xml:space="preserve"> i 02/13</w:t>
      </w:r>
      <w:r w:rsidRPr="00475297">
        <w:t xml:space="preserve">) Općinsko vijeće Općine Kaštelir-Labinci </w:t>
      </w:r>
      <w:proofErr w:type="spellStart"/>
      <w:r w:rsidRPr="00475297">
        <w:t>Castelliere-S.Domenica</w:t>
      </w:r>
      <w:proofErr w:type="spellEnd"/>
      <w:r w:rsidRPr="00475297">
        <w:t xml:space="preserve"> na sjednici održanoj dana </w:t>
      </w:r>
      <w:r>
        <w:t>09</w:t>
      </w:r>
      <w:r w:rsidRPr="00475297">
        <w:t xml:space="preserve">. </w:t>
      </w:r>
      <w:r>
        <w:t>travnj</w:t>
      </w:r>
      <w:r w:rsidRPr="00475297">
        <w:t>a 201</w:t>
      </w:r>
      <w:r>
        <w:t>9</w:t>
      </w:r>
      <w:r w:rsidRPr="00475297">
        <w:t xml:space="preserve">. </w:t>
      </w:r>
      <w:r>
        <w:t>g</w:t>
      </w:r>
      <w:r w:rsidRPr="00475297">
        <w:t>odine donijelo</w:t>
      </w:r>
      <w:r w:rsidRPr="00991506">
        <w:t xml:space="preserve"> je </w:t>
      </w:r>
    </w:p>
    <w:p w:rsidR="004325E9" w:rsidRDefault="004325E9" w:rsidP="004325E9">
      <w:pPr>
        <w:pStyle w:val="Default"/>
        <w:jc w:val="center"/>
        <w:rPr>
          <w:b/>
          <w:bCs/>
        </w:rPr>
      </w:pPr>
    </w:p>
    <w:p w:rsidR="004325E9" w:rsidRPr="00991506" w:rsidRDefault="004325E9" w:rsidP="004325E9">
      <w:pPr>
        <w:pStyle w:val="Default"/>
        <w:jc w:val="center"/>
        <w:rPr>
          <w:b/>
          <w:bCs/>
        </w:rPr>
      </w:pPr>
      <w:r>
        <w:rPr>
          <w:b/>
          <w:bCs/>
        </w:rPr>
        <w:t xml:space="preserve">IZVJEŠĆE REALIZACIJE </w:t>
      </w:r>
      <w:r w:rsidRPr="00991506">
        <w:rPr>
          <w:b/>
          <w:bCs/>
        </w:rPr>
        <w:t>PROGRAM</w:t>
      </w:r>
      <w:r>
        <w:rPr>
          <w:b/>
          <w:bCs/>
        </w:rPr>
        <w:t>A</w:t>
      </w:r>
    </w:p>
    <w:p w:rsidR="004325E9" w:rsidRPr="00991506" w:rsidRDefault="004325E9" w:rsidP="004325E9">
      <w:pPr>
        <w:pStyle w:val="Default"/>
        <w:jc w:val="center"/>
        <w:rPr>
          <w:b/>
          <w:bCs/>
        </w:rPr>
      </w:pPr>
      <w:r w:rsidRPr="00991506">
        <w:rPr>
          <w:b/>
          <w:bCs/>
        </w:rPr>
        <w:t>održavanja komunalne infrastrukture za 201</w:t>
      </w:r>
      <w:r>
        <w:rPr>
          <w:b/>
          <w:bCs/>
        </w:rPr>
        <w:t>8</w:t>
      </w:r>
      <w:r w:rsidRPr="00991506">
        <w:rPr>
          <w:b/>
          <w:bCs/>
        </w:rPr>
        <w:t>. godinu</w:t>
      </w:r>
    </w:p>
    <w:p w:rsidR="004325E9" w:rsidRPr="00991506" w:rsidRDefault="004325E9" w:rsidP="004325E9">
      <w:pPr>
        <w:pStyle w:val="Default"/>
        <w:jc w:val="center"/>
      </w:pPr>
    </w:p>
    <w:p w:rsidR="004325E9" w:rsidRPr="00991506" w:rsidRDefault="004325E9" w:rsidP="004325E9">
      <w:pPr>
        <w:pStyle w:val="Default"/>
        <w:jc w:val="center"/>
      </w:pPr>
    </w:p>
    <w:p w:rsidR="004325E9" w:rsidRPr="00991506" w:rsidRDefault="004325E9" w:rsidP="004325E9">
      <w:pPr>
        <w:pStyle w:val="Default"/>
        <w:rPr>
          <w:b/>
          <w:bCs/>
        </w:rPr>
      </w:pPr>
      <w:r w:rsidRPr="00991506">
        <w:rPr>
          <w:b/>
          <w:bCs/>
        </w:rPr>
        <w:t xml:space="preserve">I OPĆE ODREDBE </w:t>
      </w:r>
    </w:p>
    <w:p w:rsidR="004325E9" w:rsidRPr="00991506" w:rsidRDefault="004325E9" w:rsidP="004325E9">
      <w:pPr>
        <w:pStyle w:val="Default"/>
        <w:jc w:val="center"/>
        <w:rPr>
          <w:b/>
          <w:bCs/>
        </w:rPr>
      </w:pPr>
      <w:r w:rsidRPr="00991506">
        <w:rPr>
          <w:b/>
          <w:bCs/>
        </w:rPr>
        <w:t>Članak 1.</w:t>
      </w:r>
    </w:p>
    <w:p w:rsidR="004325E9" w:rsidRPr="00991506" w:rsidRDefault="004325E9" w:rsidP="004325E9">
      <w:pPr>
        <w:pStyle w:val="Default"/>
        <w:ind w:left="360"/>
      </w:pPr>
    </w:p>
    <w:p w:rsidR="004325E9" w:rsidRPr="00E218BD" w:rsidRDefault="004325E9" w:rsidP="004325E9">
      <w:pPr>
        <w:pStyle w:val="Default"/>
      </w:pPr>
      <w:r w:rsidRPr="00E218BD">
        <w:t>Ovim izvješćem podnosi se pregled izvršenja Programa održavanja komunalne infrastrukture na području Općine Kaštelir-Labinci u 201</w:t>
      </w:r>
      <w:r>
        <w:t>8</w:t>
      </w:r>
      <w:r w:rsidRPr="00E218BD">
        <w:t xml:space="preserve">. godini, za sljedeće djelatnosti: </w:t>
      </w:r>
    </w:p>
    <w:p w:rsidR="004325E9" w:rsidRPr="00E218BD" w:rsidRDefault="004325E9" w:rsidP="004325E9">
      <w:pPr>
        <w:pStyle w:val="Default"/>
        <w:numPr>
          <w:ilvl w:val="0"/>
          <w:numId w:val="19"/>
        </w:numPr>
      </w:pPr>
      <w:r w:rsidRPr="00E218BD">
        <w:t xml:space="preserve">- odvodnja atmosferskih voda, </w:t>
      </w:r>
    </w:p>
    <w:p w:rsidR="004325E9" w:rsidRPr="00E218BD" w:rsidRDefault="004325E9" w:rsidP="004325E9">
      <w:pPr>
        <w:pStyle w:val="Default"/>
        <w:numPr>
          <w:ilvl w:val="0"/>
          <w:numId w:val="19"/>
        </w:numPr>
      </w:pPr>
      <w:r w:rsidRPr="00E218BD">
        <w:t xml:space="preserve">- održavanje čistoće u dijelu koji se odnosi na čišćenje javnih površina, </w:t>
      </w:r>
    </w:p>
    <w:p w:rsidR="004325E9" w:rsidRPr="00991506" w:rsidRDefault="004325E9" w:rsidP="004325E9">
      <w:pPr>
        <w:pStyle w:val="Default"/>
        <w:numPr>
          <w:ilvl w:val="0"/>
          <w:numId w:val="19"/>
        </w:numPr>
      </w:pPr>
      <w:r w:rsidRPr="00E218BD">
        <w:t>- održavanje javnih</w:t>
      </w:r>
      <w:r w:rsidRPr="00991506">
        <w:t xml:space="preserve"> površina, </w:t>
      </w:r>
    </w:p>
    <w:p w:rsidR="004325E9" w:rsidRPr="00991506" w:rsidRDefault="004325E9" w:rsidP="004325E9">
      <w:pPr>
        <w:pStyle w:val="Default"/>
        <w:numPr>
          <w:ilvl w:val="0"/>
          <w:numId w:val="19"/>
        </w:numPr>
      </w:pPr>
      <w:r w:rsidRPr="00991506">
        <w:t xml:space="preserve">- održavanje nerazvrstanih cesta, </w:t>
      </w:r>
    </w:p>
    <w:p w:rsidR="004325E9" w:rsidRPr="00991506" w:rsidRDefault="004325E9" w:rsidP="004325E9">
      <w:pPr>
        <w:pStyle w:val="Default"/>
        <w:numPr>
          <w:ilvl w:val="0"/>
          <w:numId w:val="19"/>
        </w:numPr>
      </w:pPr>
      <w:r w:rsidRPr="00991506">
        <w:t xml:space="preserve">- javna rasvjeta, </w:t>
      </w:r>
    </w:p>
    <w:p w:rsidR="004325E9" w:rsidRPr="00991506" w:rsidRDefault="004325E9" w:rsidP="004325E9">
      <w:pPr>
        <w:pStyle w:val="Default"/>
        <w:numPr>
          <w:ilvl w:val="0"/>
          <w:numId w:val="19"/>
        </w:numPr>
      </w:pPr>
      <w:r w:rsidRPr="00991506">
        <w:t xml:space="preserve">- ostale djelatnosti. </w:t>
      </w:r>
    </w:p>
    <w:p w:rsidR="004325E9" w:rsidRPr="00991506" w:rsidRDefault="004325E9" w:rsidP="004325E9">
      <w:pPr>
        <w:pStyle w:val="Default"/>
        <w:jc w:val="center"/>
        <w:rPr>
          <w:b/>
          <w:bCs/>
        </w:rPr>
      </w:pPr>
      <w:r w:rsidRPr="00991506">
        <w:rPr>
          <w:b/>
          <w:bCs/>
        </w:rPr>
        <w:t>Članak 2.</w:t>
      </w:r>
    </w:p>
    <w:p w:rsidR="004325E9" w:rsidRPr="00991506" w:rsidRDefault="004325E9" w:rsidP="004325E9">
      <w:pPr>
        <w:pStyle w:val="Default"/>
        <w:rPr>
          <w:b/>
          <w:bCs/>
        </w:rPr>
      </w:pPr>
    </w:p>
    <w:p w:rsidR="004325E9" w:rsidRPr="00991506" w:rsidRDefault="004325E9" w:rsidP="004325E9">
      <w:pPr>
        <w:pStyle w:val="Default"/>
      </w:pPr>
      <w:r w:rsidRPr="00991506">
        <w:t>U 201</w:t>
      </w:r>
      <w:r>
        <w:t>7</w:t>
      </w:r>
      <w:r w:rsidRPr="00991506">
        <w:t xml:space="preserve">. godini </w:t>
      </w:r>
      <w:r>
        <w:t xml:space="preserve"> </w:t>
      </w:r>
      <w:r w:rsidRPr="00991506">
        <w:t>održavanj</w:t>
      </w:r>
      <w:r>
        <w:t>e</w:t>
      </w:r>
      <w:r w:rsidRPr="00991506">
        <w:t xml:space="preserve"> komunalne infrastrukture iz članka 1. ovog Programa</w:t>
      </w:r>
      <w:r>
        <w:t xml:space="preserve"> realizirano je kako slijedi</w:t>
      </w:r>
      <w:r w:rsidRPr="00991506">
        <w:t xml:space="preserve">: </w:t>
      </w:r>
    </w:p>
    <w:p w:rsidR="004325E9" w:rsidRPr="00991506" w:rsidRDefault="004325E9" w:rsidP="004325E9">
      <w:pPr>
        <w:pStyle w:val="Default"/>
      </w:pPr>
    </w:p>
    <w:tbl>
      <w:tblPr>
        <w:tblW w:w="9784" w:type="dxa"/>
        <w:tblLook w:val="0000" w:firstRow="0" w:lastRow="0" w:firstColumn="0" w:lastColumn="0" w:noHBand="0" w:noVBand="0"/>
      </w:tblPr>
      <w:tblGrid>
        <w:gridCol w:w="576"/>
        <w:gridCol w:w="4600"/>
        <w:gridCol w:w="1689"/>
        <w:gridCol w:w="1476"/>
        <w:gridCol w:w="1443"/>
      </w:tblGrid>
      <w:tr w:rsidR="004325E9" w:rsidRPr="00991506" w:rsidTr="00B471B0">
        <w:tblPrEx>
          <w:tblCellMar>
            <w:top w:w="0" w:type="dxa"/>
            <w:bottom w:w="0" w:type="dxa"/>
          </w:tblCellMar>
        </w:tblPrEx>
        <w:trPr>
          <w:trHeight w:val="415"/>
        </w:trPr>
        <w:tc>
          <w:tcPr>
            <w:tcW w:w="576" w:type="dxa"/>
          </w:tcPr>
          <w:p w:rsidR="004325E9" w:rsidRPr="00991506" w:rsidRDefault="004325E9" w:rsidP="00B471B0">
            <w:pPr>
              <w:pStyle w:val="Default"/>
              <w:rPr>
                <w:b/>
                <w:bCs/>
              </w:rPr>
            </w:pPr>
          </w:p>
        </w:tc>
        <w:tc>
          <w:tcPr>
            <w:tcW w:w="4616" w:type="dxa"/>
          </w:tcPr>
          <w:p w:rsidR="004325E9" w:rsidRPr="00991506" w:rsidRDefault="004325E9" w:rsidP="00B471B0">
            <w:pPr>
              <w:pStyle w:val="Default"/>
              <w:rPr>
                <w:b/>
                <w:bCs/>
              </w:rPr>
            </w:pPr>
          </w:p>
        </w:tc>
        <w:tc>
          <w:tcPr>
            <w:tcW w:w="1690" w:type="dxa"/>
          </w:tcPr>
          <w:p w:rsidR="004325E9" w:rsidRPr="00991506" w:rsidRDefault="004325E9" w:rsidP="00B471B0">
            <w:pPr>
              <w:jc w:val="center"/>
              <w:rPr>
                <w:b/>
                <w:bCs/>
              </w:rPr>
            </w:pPr>
            <w:r w:rsidRPr="00991506">
              <w:rPr>
                <w:b/>
              </w:rPr>
              <w:t>Plan za</w:t>
            </w:r>
            <w:r>
              <w:rPr>
                <w:b/>
              </w:rPr>
              <w:t xml:space="preserve"> 2</w:t>
            </w:r>
            <w:r w:rsidRPr="00991506">
              <w:rPr>
                <w:b/>
              </w:rPr>
              <w:t>01</w:t>
            </w:r>
            <w:r>
              <w:rPr>
                <w:b/>
              </w:rPr>
              <w:t>8.</w:t>
            </w:r>
          </w:p>
        </w:tc>
        <w:tc>
          <w:tcPr>
            <w:tcW w:w="1451" w:type="dxa"/>
          </w:tcPr>
          <w:p w:rsidR="004325E9" w:rsidRPr="00991506" w:rsidRDefault="004325E9" w:rsidP="00B471B0">
            <w:pPr>
              <w:jc w:val="center"/>
              <w:rPr>
                <w:b/>
                <w:bCs/>
              </w:rPr>
            </w:pPr>
            <w:r>
              <w:rPr>
                <w:b/>
                <w:bCs/>
              </w:rPr>
              <w:t>Realizacija</w:t>
            </w:r>
          </w:p>
        </w:tc>
        <w:tc>
          <w:tcPr>
            <w:tcW w:w="1451" w:type="dxa"/>
          </w:tcPr>
          <w:p w:rsidR="004325E9" w:rsidRPr="00991506" w:rsidRDefault="004325E9" w:rsidP="00B471B0">
            <w:pPr>
              <w:jc w:val="center"/>
              <w:rPr>
                <w:b/>
                <w:bCs/>
              </w:rPr>
            </w:pPr>
          </w:p>
        </w:tc>
      </w:tr>
      <w:tr w:rsidR="004325E9" w:rsidRPr="00991506" w:rsidTr="00B471B0">
        <w:tblPrEx>
          <w:tblCellMar>
            <w:top w:w="0" w:type="dxa"/>
            <w:bottom w:w="0" w:type="dxa"/>
          </w:tblCellMar>
        </w:tblPrEx>
        <w:trPr>
          <w:trHeight w:val="415"/>
        </w:trPr>
        <w:tc>
          <w:tcPr>
            <w:tcW w:w="576" w:type="dxa"/>
          </w:tcPr>
          <w:p w:rsidR="004325E9" w:rsidRPr="00991506" w:rsidRDefault="004325E9" w:rsidP="00B471B0">
            <w:pPr>
              <w:pStyle w:val="Default"/>
            </w:pPr>
            <w:r w:rsidRPr="00991506">
              <w:rPr>
                <w:b/>
                <w:bCs/>
              </w:rPr>
              <w:t xml:space="preserve">1. </w:t>
            </w:r>
          </w:p>
        </w:tc>
        <w:tc>
          <w:tcPr>
            <w:tcW w:w="4616" w:type="dxa"/>
          </w:tcPr>
          <w:p w:rsidR="004325E9" w:rsidRPr="00991506" w:rsidRDefault="004325E9" w:rsidP="00B471B0">
            <w:pPr>
              <w:pStyle w:val="Default"/>
            </w:pPr>
            <w:r w:rsidRPr="00991506">
              <w:rPr>
                <w:b/>
                <w:bCs/>
              </w:rPr>
              <w:t xml:space="preserve">ISKAZ FINANCIJSKIH SREDSTAVA – IZVOR FINANCIRANJA </w:t>
            </w:r>
          </w:p>
        </w:tc>
        <w:tc>
          <w:tcPr>
            <w:tcW w:w="1690" w:type="dxa"/>
          </w:tcPr>
          <w:p w:rsidR="004325E9" w:rsidRPr="00991506" w:rsidRDefault="004325E9" w:rsidP="00B471B0">
            <w:pPr>
              <w:pStyle w:val="Default"/>
              <w:rPr>
                <w:b/>
                <w:bCs/>
              </w:rPr>
            </w:pPr>
          </w:p>
        </w:tc>
        <w:tc>
          <w:tcPr>
            <w:tcW w:w="1451" w:type="dxa"/>
          </w:tcPr>
          <w:p w:rsidR="004325E9" w:rsidRPr="00991506" w:rsidRDefault="004325E9" w:rsidP="00B471B0">
            <w:pPr>
              <w:pStyle w:val="Default"/>
              <w:rPr>
                <w:b/>
                <w:bCs/>
              </w:rPr>
            </w:pPr>
          </w:p>
        </w:tc>
        <w:tc>
          <w:tcPr>
            <w:tcW w:w="1451" w:type="dxa"/>
          </w:tcPr>
          <w:p w:rsidR="004325E9" w:rsidRPr="00991506" w:rsidRDefault="004325E9" w:rsidP="00B471B0">
            <w:pPr>
              <w:pStyle w:val="Default"/>
              <w:rPr>
                <w:b/>
                <w:bCs/>
              </w:rPr>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r w:rsidRPr="00991506">
              <w:t xml:space="preserve">1.1. </w:t>
            </w:r>
          </w:p>
        </w:tc>
        <w:tc>
          <w:tcPr>
            <w:tcW w:w="4616" w:type="dxa"/>
          </w:tcPr>
          <w:p w:rsidR="004325E9" w:rsidRPr="00991506" w:rsidRDefault="004325E9" w:rsidP="00B471B0">
            <w:pPr>
              <w:pStyle w:val="Default"/>
            </w:pPr>
            <w:r w:rsidRPr="00991506">
              <w:t xml:space="preserve">Komunalna naknada </w:t>
            </w:r>
          </w:p>
        </w:tc>
        <w:tc>
          <w:tcPr>
            <w:tcW w:w="1690" w:type="dxa"/>
          </w:tcPr>
          <w:p w:rsidR="004325E9" w:rsidRPr="00991506" w:rsidRDefault="004325E9" w:rsidP="00B471B0">
            <w:pPr>
              <w:pStyle w:val="Default"/>
              <w:jc w:val="right"/>
            </w:pPr>
            <w:r w:rsidRPr="00991506">
              <w:t>450.000,00</w:t>
            </w:r>
          </w:p>
        </w:tc>
        <w:tc>
          <w:tcPr>
            <w:tcW w:w="1451" w:type="dxa"/>
          </w:tcPr>
          <w:p w:rsidR="004325E9" w:rsidRPr="00D47865" w:rsidRDefault="004325E9" w:rsidP="00B471B0">
            <w:pPr>
              <w:pStyle w:val="Default"/>
              <w:jc w:val="right"/>
            </w:pPr>
            <w:r w:rsidRPr="00B31354">
              <w:t>406</w:t>
            </w:r>
            <w:r>
              <w:t>.</w:t>
            </w:r>
            <w:r w:rsidRPr="00B31354">
              <w:t>380,56</w:t>
            </w:r>
          </w:p>
        </w:tc>
        <w:tc>
          <w:tcPr>
            <w:tcW w:w="1451" w:type="dxa"/>
          </w:tcPr>
          <w:p w:rsidR="004325E9" w:rsidRPr="00991506" w:rsidRDefault="004325E9" w:rsidP="00B471B0">
            <w:pPr>
              <w:pStyle w:val="Default"/>
              <w:jc w:val="right"/>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r w:rsidRPr="00991506">
              <w:t xml:space="preserve">1.2. </w:t>
            </w:r>
          </w:p>
        </w:tc>
        <w:tc>
          <w:tcPr>
            <w:tcW w:w="4616" w:type="dxa"/>
          </w:tcPr>
          <w:p w:rsidR="004325E9" w:rsidRPr="00991506" w:rsidRDefault="004325E9" w:rsidP="00B471B0">
            <w:pPr>
              <w:pStyle w:val="Default"/>
            </w:pPr>
            <w:r w:rsidRPr="00991506">
              <w:t xml:space="preserve">Ostali prihodi Proračuna Općine  </w:t>
            </w:r>
          </w:p>
        </w:tc>
        <w:tc>
          <w:tcPr>
            <w:tcW w:w="1690" w:type="dxa"/>
          </w:tcPr>
          <w:p w:rsidR="004325E9" w:rsidRPr="00991506" w:rsidRDefault="004325E9" w:rsidP="00B471B0">
            <w:pPr>
              <w:pStyle w:val="Default"/>
              <w:jc w:val="right"/>
            </w:pPr>
            <w:r>
              <w:t>667</w:t>
            </w:r>
            <w:r w:rsidRPr="00991506">
              <w:t>.000,00</w:t>
            </w:r>
          </w:p>
        </w:tc>
        <w:tc>
          <w:tcPr>
            <w:tcW w:w="1451" w:type="dxa"/>
          </w:tcPr>
          <w:p w:rsidR="004325E9" w:rsidRPr="001A4CA9" w:rsidRDefault="004325E9" w:rsidP="00B471B0">
            <w:pPr>
              <w:jc w:val="right"/>
              <w:rPr>
                <w:color w:val="000000"/>
              </w:rPr>
            </w:pPr>
            <w:r>
              <w:rPr>
                <w:color w:val="000000"/>
              </w:rPr>
              <w:t>669.988,38</w:t>
            </w:r>
          </w:p>
        </w:tc>
        <w:tc>
          <w:tcPr>
            <w:tcW w:w="1451" w:type="dxa"/>
          </w:tcPr>
          <w:p w:rsidR="004325E9" w:rsidRPr="00991506" w:rsidRDefault="004325E9" w:rsidP="00B471B0">
            <w:pPr>
              <w:pStyle w:val="Default"/>
              <w:jc w:val="right"/>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p>
        </w:tc>
        <w:tc>
          <w:tcPr>
            <w:tcW w:w="4616" w:type="dxa"/>
          </w:tcPr>
          <w:p w:rsidR="004325E9" w:rsidRPr="00991506" w:rsidRDefault="004325E9" w:rsidP="00B471B0">
            <w:pPr>
              <w:pStyle w:val="Default"/>
              <w:jc w:val="right"/>
            </w:pPr>
            <w:r w:rsidRPr="00991506">
              <w:rPr>
                <w:b/>
                <w:bCs/>
              </w:rPr>
              <w:t>UKUPNO (1.):</w:t>
            </w:r>
          </w:p>
        </w:tc>
        <w:tc>
          <w:tcPr>
            <w:tcW w:w="1690" w:type="dxa"/>
          </w:tcPr>
          <w:p w:rsidR="004325E9" w:rsidRPr="00991506" w:rsidRDefault="004325E9" w:rsidP="00B471B0">
            <w:pPr>
              <w:pStyle w:val="Default"/>
              <w:jc w:val="right"/>
              <w:rPr>
                <w:b/>
                <w:bCs/>
              </w:rPr>
            </w:pPr>
            <w:r>
              <w:rPr>
                <w:b/>
                <w:bCs/>
              </w:rPr>
              <w:t>1.117</w:t>
            </w:r>
            <w:r w:rsidRPr="00991506">
              <w:rPr>
                <w:b/>
                <w:bCs/>
              </w:rPr>
              <w:t>.000,00</w:t>
            </w:r>
          </w:p>
        </w:tc>
        <w:tc>
          <w:tcPr>
            <w:tcW w:w="1451" w:type="dxa"/>
          </w:tcPr>
          <w:p w:rsidR="004325E9" w:rsidRPr="00991506" w:rsidRDefault="004325E9" w:rsidP="00B471B0">
            <w:pPr>
              <w:pStyle w:val="Default"/>
              <w:jc w:val="right"/>
              <w:rPr>
                <w:b/>
                <w:bCs/>
              </w:rPr>
            </w:pPr>
            <w:r w:rsidRPr="001A4CA9">
              <w:rPr>
                <w:b/>
              </w:rPr>
              <w:t>1.</w:t>
            </w:r>
            <w:r>
              <w:rPr>
                <w:b/>
              </w:rPr>
              <w:t>076.368,94</w:t>
            </w:r>
          </w:p>
        </w:tc>
        <w:tc>
          <w:tcPr>
            <w:tcW w:w="1451" w:type="dxa"/>
          </w:tcPr>
          <w:p w:rsidR="004325E9" w:rsidRPr="00991506" w:rsidRDefault="004325E9" w:rsidP="00B471B0">
            <w:pPr>
              <w:pStyle w:val="Default"/>
              <w:jc w:val="right"/>
              <w:rPr>
                <w:b/>
                <w:bCs/>
              </w:rPr>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p>
        </w:tc>
        <w:tc>
          <w:tcPr>
            <w:tcW w:w="4616" w:type="dxa"/>
          </w:tcPr>
          <w:p w:rsidR="004325E9" w:rsidRPr="00991506" w:rsidRDefault="004325E9" w:rsidP="00B471B0">
            <w:pPr>
              <w:pStyle w:val="Default"/>
              <w:rPr>
                <w:b/>
                <w:bCs/>
              </w:rPr>
            </w:pPr>
          </w:p>
        </w:tc>
        <w:tc>
          <w:tcPr>
            <w:tcW w:w="1690" w:type="dxa"/>
          </w:tcPr>
          <w:p w:rsidR="004325E9" w:rsidRPr="00991506" w:rsidRDefault="004325E9" w:rsidP="00B471B0">
            <w:pPr>
              <w:pStyle w:val="Default"/>
              <w:jc w:val="right"/>
              <w:rPr>
                <w:b/>
                <w:bCs/>
              </w:rPr>
            </w:pPr>
          </w:p>
        </w:tc>
        <w:tc>
          <w:tcPr>
            <w:tcW w:w="1451" w:type="dxa"/>
          </w:tcPr>
          <w:p w:rsidR="004325E9" w:rsidRPr="00991506" w:rsidRDefault="004325E9" w:rsidP="00B471B0">
            <w:pPr>
              <w:pStyle w:val="Default"/>
              <w:jc w:val="right"/>
              <w:rPr>
                <w:b/>
                <w:bCs/>
              </w:rPr>
            </w:pPr>
          </w:p>
        </w:tc>
        <w:tc>
          <w:tcPr>
            <w:tcW w:w="1451" w:type="dxa"/>
          </w:tcPr>
          <w:p w:rsidR="004325E9" w:rsidRPr="00991506" w:rsidRDefault="004325E9" w:rsidP="00B471B0">
            <w:pPr>
              <w:pStyle w:val="Default"/>
              <w:jc w:val="right"/>
              <w:rPr>
                <w:b/>
                <w:bCs/>
              </w:rPr>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p>
        </w:tc>
        <w:tc>
          <w:tcPr>
            <w:tcW w:w="4616" w:type="dxa"/>
          </w:tcPr>
          <w:p w:rsidR="004325E9" w:rsidRPr="00991506" w:rsidRDefault="004325E9" w:rsidP="00B471B0">
            <w:pPr>
              <w:pStyle w:val="Default"/>
              <w:rPr>
                <w:b/>
                <w:bCs/>
              </w:rPr>
            </w:pPr>
          </w:p>
        </w:tc>
        <w:tc>
          <w:tcPr>
            <w:tcW w:w="1690" w:type="dxa"/>
          </w:tcPr>
          <w:p w:rsidR="004325E9" w:rsidRPr="00991506" w:rsidRDefault="004325E9" w:rsidP="00B471B0">
            <w:pPr>
              <w:pStyle w:val="Default"/>
              <w:jc w:val="right"/>
              <w:rPr>
                <w:b/>
                <w:bCs/>
              </w:rPr>
            </w:pPr>
          </w:p>
        </w:tc>
        <w:tc>
          <w:tcPr>
            <w:tcW w:w="1451" w:type="dxa"/>
          </w:tcPr>
          <w:p w:rsidR="004325E9" w:rsidRPr="00991506" w:rsidRDefault="004325E9" w:rsidP="00B471B0">
            <w:pPr>
              <w:pStyle w:val="Default"/>
              <w:jc w:val="right"/>
              <w:rPr>
                <w:b/>
                <w:bCs/>
              </w:rPr>
            </w:pPr>
          </w:p>
        </w:tc>
        <w:tc>
          <w:tcPr>
            <w:tcW w:w="1451" w:type="dxa"/>
          </w:tcPr>
          <w:p w:rsidR="004325E9" w:rsidRPr="00991506" w:rsidRDefault="004325E9" w:rsidP="00B471B0">
            <w:pPr>
              <w:pStyle w:val="Default"/>
              <w:jc w:val="right"/>
              <w:rPr>
                <w:b/>
                <w:bCs/>
              </w:rPr>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r w:rsidRPr="00991506">
              <w:rPr>
                <w:b/>
                <w:bCs/>
              </w:rPr>
              <w:t xml:space="preserve">2. </w:t>
            </w:r>
          </w:p>
        </w:tc>
        <w:tc>
          <w:tcPr>
            <w:tcW w:w="4616" w:type="dxa"/>
          </w:tcPr>
          <w:p w:rsidR="004325E9" w:rsidRPr="00991506" w:rsidRDefault="004325E9" w:rsidP="00B471B0">
            <w:pPr>
              <w:pStyle w:val="Default"/>
              <w:rPr>
                <w:b/>
                <w:bCs/>
              </w:rPr>
            </w:pPr>
            <w:r w:rsidRPr="00991506">
              <w:rPr>
                <w:b/>
                <w:bCs/>
              </w:rPr>
              <w:t xml:space="preserve">OPIS I OPSEG POSLOVA – PROCJENA TROŠKOVA                                     </w:t>
            </w:r>
          </w:p>
        </w:tc>
        <w:tc>
          <w:tcPr>
            <w:tcW w:w="1690" w:type="dxa"/>
          </w:tcPr>
          <w:p w:rsidR="004325E9" w:rsidRPr="00991506" w:rsidRDefault="004325E9" w:rsidP="00B471B0">
            <w:pPr>
              <w:pStyle w:val="Default"/>
              <w:jc w:val="right"/>
              <w:rPr>
                <w:b/>
                <w:bCs/>
              </w:rPr>
            </w:pPr>
          </w:p>
        </w:tc>
        <w:tc>
          <w:tcPr>
            <w:tcW w:w="1451" w:type="dxa"/>
          </w:tcPr>
          <w:p w:rsidR="004325E9" w:rsidRPr="00991506" w:rsidRDefault="004325E9" w:rsidP="00B471B0">
            <w:pPr>
              <w:pStyle w:val="Default"/>
              <w:jc w:val="right"/>
              <w:rPr>
                <w:b/>
                <w:bCs/>
              </w:rPr>
            </w:pPr>
          </w:p>
        </w:tc>
        <w:tc>
          <w:tcPr>
            <w:tcW w:w="1451" w:type="dxa"/>
          </w:tcPr>
          <w:p w:rsidR="004325E9" w:rsidRPr="00991506" w:rsidRDefault="004325E9" w:rsidP="00B471B0">
            <w:pPr>
              <w:pStyle w:val="Default"/>
              <w:jc w:val="right"/>
              <w:rPr>
                <w:b/>
                <w:bCs/>
              </w:rPr>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r w:rsidRPr="00991506">
              <w:t xml:space="preserve">2.1. </w:t>
            </w:r>
          </w:p>
        </w:tc>
        <w:tc>
          <w:tcPr>
            <w:tcW w:w="4616" w:type="dxa"/>
          </w:tcPr>
          <w:p w:rsidR="004325E9" w:rsidRPr="00991506" w:rsidRDefault="004325E9" w:rsidP="00B471B0">
            <w:pPr>
              <w:pStyle w:val="Default"/>
            </w:pPr>
            <w:r w:rsidRPr="00991506">
              <w:t xml:space="preserve">Odvodnja atmosferskih voda                             </w:t>
            </w:r>
          </w:p>
        </w:tc>
        <w:tc>
          <w:tcPr>
            <w:tcW w:w="1690" w:type="dxa"/>
          </w:tcPr>
          <w:p w:rsidR="004325E9" w:rsidRPr="001A4CA9" w:rsidRDefault="004325E9" w:rsidP="00B471B0">
            <w:pPr>
              <w:pStyle w:val="Default"/>
              <w:jc w:val="right"/>
            </w:pPr>
            <w:r w:rsidRPr="001A4CA9">
              <w:t>5.000,00</w:t>
            </w:r>
          </w:p>
        </w:tc>
        <w:tc>
          <w:tcPr>
            <w:tcW w:w="1451" w:type="dxa"/>
          </w:tcPr>
          <w:p w:rsidR="004325E9" w:rsidRPr="001A4CA9" w:rsidRDefault="004325E9" w:rsidP="00B471B0">
            <w:pPr>
              <w:pStyle w:val="Default"/>
              <w:jc w:val="right"/>
            </w:pPr>
            <w:r>
              <w:t>0,00</w:t>
            </w:r>
          </w:p>
        </w:tc>
        <w:tc>
          <w:tcPr>
            <w:tcW w:w="1451" w:type="dxa"/>
          </w:tcPr>
          <w:p w:rsidR="004325E9" w:rsidRPr="00991506" w:rsidRDefault="004325E9" w:rsidP="00B471B0">
            <w:pPr>
              <w:pStyle w:val="Default"/>
              <w:jc w:val="right"/>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r w:rsidRPr="00991506">
              <w:t xml:space="preserve">2.2. </w:t>
            </w:r>
          </w:p>
        </w:tc>
        <w:tc>
          <w:tcPr>
            <w:tcW w:w="4616" w:type="dxa"/>
          </w:tcPr>
          <w:p w:rsidR="004325E9" w:rsidRPr="00991506" w:rsidRDefault="004325E9" w:rsidP="00B471B0">
            <w:pPr>
              <w:pStyle w:val="Default"/>
            </w:pPr>
            <w:r w:rsidRPr="00991506">
              <w:t xml:space="preserve">Čišćenje javnih površina </w:t>
            </w:r>
          </w:p>
        </w:tc>
        <w:tc>
          <w:tcPr>
            <w:tcW w:w="1690" w:type="dxa"/>
          </w:tcPr>
          <w:p w:rsidR="004325E9" w:rsidRPr="001A4CA9" w:rsidRDefault="004325E9" w:rsidP="00B471B0">
            <w:pPr>
              <w:pStyle w:val="Default"/>
              <w:jc w:val="right"/>
            </w:pPr>
            <w:r w:rsidRPr="001A4CA9">
              <w:t>50.000,00</w:t>
            </w:r>
          </w:p>
        </w:tc>
        <w:tc>
          <w:tcPr>
            <w:tcW w:w="1451" w:type="dxa"/>
          </w:tcPr>
          <w:p w:rsidR="004325E9" w:rsidRPr="001A4CA9" w:rsidRDefault="004325E9" w:rsidP="00B471B0">
            <w:pPr>
              <w:pStyle w:val="Default"/>
              <w:jc w:val="right"/>
            </w:pPr>
            <w:r>
              <w:t>49.997,18</w:t>
            </w:r>
          </w:p>
        </w:tc>
        <w:tc>
          <w:tcPr>
            <w:tcW w:w="1451" w:type="dxa"/>
          </w:tcPr>
          <w:p w:rsidR="004325E9" w:rsidRPr="00991506" w:rsidRDefault="004325E9" w:rsidP="00B471B0">
            <w:pPr>
              <w:pStyle w:val="Default"/>
              <w:jc w:val="right"/>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r w:rsidRPr="00991506">
              <w:t xml:space="preserve">2.3. </w:t>
            </w:r>
          </w:p>
        </w:tc>
        <w:tc>
          <w:tcPr>
            <w:tcW w:w="4616" w:type="dxa"/>
          </w:tcPr>
          <w:p w:rsidR="004325E9" w:rsidRPr="00991506" w:rsidRDefault="004325E9" w:rsidP="00B471B0">
            <w:pPr>
              <w:pStyle w:val="Default"/>
            </w:pPr>
            <w:r w:rsidRPr="00991506">
              <w:t xml:space="preserve">Održavanje javnih </w:t>
            </w:r>
            <w:r>
              <w:t xml:space="preserve">zelenih </w:t>
            </w:r>
            <w:r w:rsidRPr="00991506">
              <w:t xml:space="preserve">površina </w:t>
            </w:r>
          </w:p>
        </w:tc>
        <w:tc>
          <w:tcPr>
            <w:tcW w:w="1690" w:type="dxa"/>
          </w:tcPr>
          <w:p w:rsidR="004325E9" w:rsidRPr="001A4CA9" w:rsidRDefault="004325E9" w:rsidP="00B471B0">
            <w:pPr>
              <w:pStyle w:val="Default"/>
              <w:jc w:val="right"/>
            </w:pPr>
            <w:r w:rsidRPr="001A4CA9">
              <w:t>2</w:t>
            </w:r>
            <w:r>
              <w:t>20</w:t>
            </w:r>
            <w:r w:rsidRPr="001A4CA9">
              <w:t>.000,00</w:t>
            </w:r>
          </w:p>
        </w:tc>
        <w:tc>
          <w:tcPr>
            <w:tcW w:w="1451" w:type="dxa"/>
          </w:tcPr>
          <w:p w:rsidR="004325E9" w:rsidRPr="001A4CA9" w:rsidRDefault="004325E9" w:rsidP="00B471B0">
            <w:pPr>
              <w:pStyle w:val="Default"/>
              <w:jc w:val="right"/>
            </w:pPr>
            <w:r>
              <w:t>206.880,37</w:t>
            </w:r>
          </w:p>
        </w:tc>
        <w:tc>
          <w:tcPr>
            <w:tcW w:w="1451" w:type="dxa"/>
          </w:tcPr>
          <w:p w:rsidR="004325E9" w:rsidRPr="00991506" w:rsidRDefault="004325E9" w:rsidP="00B471B0">
            <w:pPr>
              <w:pStyle w:val="Default"/>
              <w:jc w:val="right"/>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r w:rsidRPr="00991506">
              <w:t xml:space="preserve">2.4. </w:t>
            </w:r>
          </w:p>
        </w:tc>
        <w:tc>
          <w:tcPr>
            <w:tcW w:w="4616" w:type="dxa"/>
          </w:tcPr>
          <w:p w:rsidR="004325E9" w:rsidRPr="00991506" w:rsidRDefault="004325E9" w:rsidP="00B471B0">
            <w:pPr>
              <w:pStyle w:val="Default"/>
            </w:pPr>
            <w:r w:rsidRPr="00991506">
              <w:t xml:space="preserve">Održavanje nerazvrstanih cesta </w:t>
            </w:r>
          </w:p>
        </w:tc>
        <w:tc>
          <w:tcPr>
            <w:tcW w:w="1690" w:type="dxa"/>
          </w:tcPr>
          <w:p w:rsidR="004325E9" w:rsidRPr="001A4CA9" w:rsidRDefault="004325E9" w:rsidP="00B471B0">
            <w:pPr>
              <w:pStyle w:val="Default"/>
              <w:jc w:val="right"/>
            </w:pPr>
            <w:r>
              <w:t>417</w:t>
            </w:r>
            <w:r w:rsidRPr="001A4CA9">
              <w:t>.000,00</w:t>
            </w:r>
          </w:p>
        </w:tc>
        <w:tc>
          <w:tcPr>
            <w:tcW w:w="1451" w:type="dxa"/>
          </w:tcPr>
          <w:p w:rsidR="004325E9" w:rsidRPr="001A4CA9" w:rsidRDefault="004325E9" w:rsidP="00B471B0">
            <w:pPr>
              <w:pStyle w:val="Default"/>
              <w:jc w:val="right"/>
            </w:pPr>
            <w:r>
              <w:t>412.437,92</w:t>
            </w:r>
          </w:p>
        </w:tc>
        <w:tc>
          <w:tcPr>
            <w:tcW w:w="1451" w:type="dxa"/>
          </w:tcPr>
          <w:p w:rsidR="004325E9" w:rsidRPr="00991506" w:rsidRDefault="004325E9" w:rsidP="00B471B0">
            <w:pPr>
              <w:pStyle w:val="Default"/>
              <w:jc w:val="right"/>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r w:rsidRPr="00991506">
              <w:t xml:space="preserve">2.5. </w:t>
            </w:r>
          </w:p>
        </w:tc>
        <w:tc>
          <w:tcPr>
            <w:tcW w:w="4616" w:type="dxa"/>
          </w:tcPr>
          <w:p w:rsidR="004325E9" w:rsidRPr="00991506" w:rsidRDefault="004325E9" w:rsidP="00B471B0">
            <w:pPr>
              <w:pStyle w:val="Default"/>
            </w:pPr>
            <w:r w:rsidRPr="00991506">
              <w:t xml:space="preserve">Održavanje javne rasvjete </w:t>
            </w:r>
          </w:p>
        </w:tc>
        <w:tc>
          <w:tcPr>
            <w:tcW w:w="1690" w:type="dxa"/>
          </w:tcPr>
          <w:p w:rsidR="004325E9" w:rsidRPr="001A4CA9" w:rsidRDefault="004325E9" w:rsidP="00B471B0">
            <w:pPr>
              <w:pStyle w:val="Default"/>
              <w:jc w:val="right"/>
            </w:pPr>
            <w:r w:rsidRPr="001A4CA9">
              <w:t>2</w:t>
            </w:r>
            <w:r>
              <w:t>4</w:t>
            </w:r>
            <w:r w:rsidRPr="001A4CA9">
              <w:t>0.000,00</w:t>
            </w:r>
          </w:p>
        </w:tc>
        <w:tc>
          <w:tcPr>
            <w:tcW w:w="1451" w:type="dxa"/>
          </w:tcPr>
          <w:p w:rsidR="004325E9" w:rsidRPr="001A4CA9" w:rsidRDefault="004325E9" w:rsidP="00B471B0">
            <w:pPr>
              <w:pStyle w:val="Default"/>
              <w:jc w:val="right"/>
            </w:pPr>
            <w:r>
              <w:t>239.709,28</w:t>
            </w:r>
          </w:p>
        </w:tc>
        <w:tc>
          <w:tcPr>
            <w:tcW w:w="1451" w:type="dxa"/>
          </w:tcPr>
          <w:p w:rsidR="004325E9" w:rsidRPr="00991506" w:rsidRDefault="004325E9" w:rsidP="00B471B0">
            <w:pPr>
              <w:pStyle w:val="Default"/>
              <w:jc w:val="right"/>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r w:rsidRPr="00991506">
              <w:t xml:space="preserve">2.6. </w:t>
            </w:r>
          </w:p>
        </w:tc>
        <w:tc>
          <w:tcPr>
            <w:tcW w:w="4616" w:type="dxa"/>
          </w:tcPr>
          <w:p w:rsidR="004325E9" w:rsidRPr="00991506" w:rsidRDefault="004325E9" w:rsidP="00B471B0">
            <w:pPr>
              <w:pStyle w:val="Default"/>
            </w:pPr>
            <w:r w:rsidRPr="00991506">
              <w:t xml:space="preserve">Ostale djelatnosti </w:t>
            </w:r>
          </w:p>
        </w:tc>
        <w:tc>
          <w:tcPr>
            <w:tcW w:w="1690" w:type="dxa"/>
          </w:tcPr>
          <w:p w:rsidR="004325E9" w:rsidRPr="001A4CA9" w:rsidRDefault="004325E9" w:rsidP="00B471B0">
            <w:pPr>
              <w:pStyle w:val="Default"/>
              <w:jc w:val="right"/>
            </w:pPr>
            <w:r w:rsidRPr="001A4CA9">
              <w:t>1</w:t>
            </w:r>
            <w:r>
              <w:t>85</w:t>
            </w:r>
            <w:r w:rsidRPr="001A4CA9">
              <w:t>.000,00</w:t>
            </w:r>
          </w:p>
        </w:tc>
        <w:tc>
          <w:tcPr>
            <w:tcW w:w="1451" w:type="dxa"/>
          </w:tcPr>
          <w:p w:rsidR="004325E9" w:rsidRPr="001A4CA9" w:rsidRDefault="004325E9" w:rsidP="00B471B0">
            <w:pPr>
              <w:pStyle w:val="Default"/>
              <w:jc w:val="right"/>
            </w:pPr>
            <w:r>
              <w:t>167.344,19</w:t>
            </w:r>
          </w:p>
        </w:tc>
        <w:tc>
          <w:tcPr>
            <w:tcW w:w="1451" w:type="dxa"/>
          </w:tcPr>
          <w:p w:rsidR="004325E9" w:rsidRPr="00991506" w:rsidRDefault="004325E9" w:rsidP="00B471B0">
            <w:pPr>
              <w:pStyle w:val="Default"/>
              <w:jc w:val="right"/>
            </w:pPr>
          </w:p>
        </w:tc>
      </w:tr>
      <w:tr w:rsidR="004325E9" w:rsidRPr="00991506" w:rsidTr="00B471B0">
        <w:tblPrEx>
          <w:tblCellMar>
            <w:top w:w="0" w:type="dxa"/>
            <w:bottom w:w="0" w:type="dxa"/>
          </w:tblCellMar>
        </w:tblPrEx>
        <w:trPr>
          <w:trHeight w:val="187"/>
        </w:trPr>
        <w:tc>
          <w:tcPr>
            <w:tcW w:w="576" w:type="dxa"/>
          </w:tcPr>
          <w:p w:rsidR="004325E9" w:rsidRPr="00991506" w:rsidRDefault="004325E9" w:rsidP="00B471B0">
            <w:pPr>
              <w:pStyle w:val="Default"/>
            </w:pPr>
          </w:p>
        </w:tc>
        <w:tc>
          <w:tcPr>
            <w:tcW w:w="4616" w:type="dxa"/>
          </w:tcPr>
          <w:p w:rsidR="004325E9" w:rsidRPr="00991506" w:rsidRDefault="004325E9" w:rsidP="00B471B0">
            <w:pPr>
              <w:pStyle w:val="Default"/>
              <w:jc w:val="right"/>
            </w:pPr>
            <w:r w:rsidRPr="00991506">
              <w:rPr>
                <w:b/>
                <w:bCs/>
              </w:rPr>
              <w:t>UKUPNO (2.):</w:t>
            </w:r>
          </w:p>
        </w:tc>
        <w:tc>
          <w:tcPr>
            <w:tcW w:w="1690" w:type="dxa"/>
          </w:tcPr>
          <w:p w:rsidR="004325E9" w:rsidRPr="001A4CA9" w:rsidRDefault="004325E9" w:rsidP="00B471B0">
            <w:pPr>
              <w:pStyle w:val="Default"/>
              <w:jc w:val="right"/>
              <w:rPr>
                <w:b/>
                <w:bCs/>
              </w:rPr>
            </w:pPr>
            <w:r>
              <w:rPr>
                <w:b/>
                <w:bCs/>
              </w:rPr>
              <w:t>1.117.</w:t>
            </w:r>
            <w:r w:rsidRPr="001A4CA9">
              <w:rPr>
                <w:b/>
                <w:bCs/>
              </w:rPr>
              <w:t>000,00</w:t>
            </w:r>
          </w:p>
        </w:tc>
        <w:tc>
          <w:tcPr>
            <w:tcW w:w="1451" w:type="dxa"/>
          </w:tcPr>
          <w:p w:rsidR="004325E9" w:rsidRPr="001A4CA9" w:rsidRDefault="004325E9" w:rsidP="00B471B0">
            <w:pPr>
              <w:jc w:val="right"/>
              <w:rPr>
                <w:b/>
                <w:color w:val="000000"/>
              </w:rPr>
            </w:pPr>
            <w:r w:rsidRPr="001A4CA9">
              <w:rPr>
                <w:b/>
                <w:color w:val="000000"/>
              </w:rPr>
              <w:t>1.</w:t>
            </w:r>
            <w:r>
              <w:rPr>
                <w:b/>
                <w:color w:val="000000"/>
              </w:rPr>
              <w:t>076</w:t>
            </w:r>
            <w:r w:rsidRPr="001A4CA9">
              <w:rPr>
                <w:b/>
                <w:color w:val="000000"/>
              </w:rPr>
              <w:t>.</w:t>
            </w:r>
            <w:r>
              <w:rPr>
                <w:b/>
                <w:color w:val="000000"/>
              </w:rPr>
              <w:t>368</w:t>
            </w:r>
            <w:r w:rsidRPr="001A4CA9">
              <w:rPr>
                <w:b/>
                <w:color w:val="000000"/>
              </w:rPr>
              <w:t>,</w:t>
            </w:r>
            <w:r>
              <w:rPr>
                <w:b/>
                <w:color w:val="000000"/>
              </w:rPr>
              <w:t>94</w:t>
            </w:r>
          </w:p>
        </w:tc>
        <w:tc>
          <w:tcPr>
            <w:tcW w:w="1451" w:type="dxa"/>
          </w:tcPr>
          <w:p w:rsidR="004325E9" w:rsidRPr="00991506" w:rsidRDefault="004325E9" w:rsidP="00B471B0">
            <w:pPr>
              <w:pStyle w:val="Default"/>
              <w:jc w:val="right"/>
              <w:rPr>
                <w:b/>
                <w:bCs/>
              </w:rPr>
            </w:pPr>
          </w:p>
        </w:tc>
      </w:tr>
    </w:tbl>
    <w:p w:rsidR="004325E9" w:rsidRPr="00991506" w:rsidRDefault="004325E9" w:rsidP="004325E9">
      <w:pPr>
        <w:pStyle w:val="Default"/>
        <w:rPr>
          <w:color w:val="auto"/>
        </w:rPr>
      </w:pPr>
    </w:p>
    <w:p w:rsidR="004325E9" w:rsidRPr="00991506" w:rsidRDefault="004325E9" w:rsidP="004325E9">
      <w:pPr>
        <w:pStyle w:val="Default"/>
        <w:rPr>
          <w:color w:val="auto"/>
        </w:rPr>
      </w:pPr>
    </w:p>
    <w:p w:rsidR="004325E9" w:rsidRPr="00991506" w:rsidRDefault="004325E9" w:rsidP="004325E9">
      <w:pPr>
        <w:pStyle w:val="Default"/>
        <w:rPr>
          <w:color w:val="auto"/>
        </w:rPr>
      </w:pPr>
    </w:p>
    <w:p w:rsidR="004325E9" w:rsidRPr="00991506" w:rsidRDefault="004325E9" w:rsidP="004325E9">
      <w:pPr>
        <w:pStyle w:val="Default"/>
        <w:jc w:val="center"/>
        <w:rPr>
          <w:b/>
          <w:bCs/>
          <w:color w:val="auto"/>
        </w:rPr>
      </w:pPr>
      <w:r w:rsidRPr="00991506">
        <w:rPr>
          <w:b/>
          <w:bCs/>
          <w:color w:val="auto"/>
        </w:rPr>
        <w:t>Članak 3.</w:t>
      </w:r>
    </w:p>
    <w:p w:rsidR="004325E9" w:rsidRPr="00991506" w:rsidRDefault="004325E9" w:rsidP="004325E9">
      <w:pPr>
        <w:pStyle w:val="Default"/>
        <w:rPr>
          <w:b/>
          <w:bCs/>
          <w:color w:val="auto"/>
        </w:rPr>
      </w:pPr>
    </w:p>
    <w:p w:rsidR="004325E9" w:rsidRPr="00991506" w:rsidRDefault="004325E9" w:rsidP="004325E9">
      <w:pPr>
        <w:pStyle w:val="Default"/>
        <w:rPr>
          <w:b/>
          <w:bCs/>
          <w:color w:val="auto"/>
        </w:rPr>
      </w:pPr>
    </w:p>
    <w:p w:rsidR="004325E9" w:rsidRDefault="004325E9" w:rsidP="004325E9">
      <w:pPr>
        <w:ind w:firstLine="708"/>
      </w:pPr>
      <w:bookmarkStart w:id="2" w:name="_Hlk511890692"/>
      <w:r>
        <w:rPr>
          <w:sz w:val="22"/>
        </w:rPr>
        <w:lastRenderedPageBreak/>
        <w:t xml:space="preserve">Ovo Izvješće stupa na snagu danom donošenja a objavljuje se </w:t>
      </w:r>
      <w:r w:rsidRPr="00C21D41">
        <w:t xml:space="preserve"> u "Službenim novinama Općine Kaštelir-Labinci".</w:t>
      </w:r>
    </w:p>
    <w:p w:rsidR="004325E9" w:rsidRPr="00991506" w:rsidRDefault="004325E9" w:rsidP="004325E9"/>
    <w:p w:rsidR="004325E9" w:rsidRPr="00991506" w:rsidRDefault="004325E9" w:rsidP="004325E9">
      <w:pPr>
        <w:pStyle w:val="Tijeloteksta"/>
        <w:rPr>
          <w:rFonts w:ascii="Times New Roman" w:hAnsi="Times New Roman"/>
          <w:sz w:val="24"/>
        </w:rPr>
      </w:pPr>
      <w:r w:rsidRPr="00991506">
        <w:rPr>
          <w:rFonts w:ascii="Times New Roman" w:hAnsi="Times New Roman"/>
          <w:sz w:val="24"/>
        </w:rPr>
        <w:t>Klasa: 011-01/1</w:t>
      </w:r>
      <w:r>
        <w:rPr>
          <w:rFonts w:ascii="Times New Roman" w:hAnsi="Times New Roman"/>
          <w:sz w:val="24"/>
        </w:rPr>
        <w:t>9</w:t>
      </w:r>
      <w:r w:rsidRPr="00991506">
        <w:rPr>
          <w:rFonts w:ascii="Times New Roman" w:hAnsi="Times New Roman"/>
          <w:sz w:val="24"/>
        </w:rPr>
        <w:t>-01/</w:t>
      </w:r>
      <w:r>
        <w:rPr>
          <w:rFonts w:ascii="Times New Roman" w:hAnsi="Times New Roman"/>
          <w:sz w:val="24"/>
        </w:rPr>
        <w:t>19</w:t>
      </w:r>
    </w:p>
    <w:p w:rsidR="004325E9" w:rsidRPr="00991506" w:rsidRDefault="004325E9" w:rsidP="004325E9">
      <w:pPr>
        <w:pStyle w:val="Tijeloteksta"/>
        <w:rPr>
          <w:rFonts w:ascii="Times New Roman" w:hAnsi="Times New Roman"/>
          <w:sz w:val="24"/>
        </w:rPr>
      </w:pPr>
      <w:proofErr w:type="spellStart"/>
      <w:r w:rsidRPr="00991506">
        <w:rPr>
          <w:rFonts w:ascii="Times New Roman" w:hAnsi="Times New Roman"/>
          <w:sz w:val="24"/>
        </w:rPr>
        <w:t>Ur.broj</w:t>
      </w:r>
      <w:proofErr w:type="spellEnd"/>
      <w:r w:rsidRPr="00991506">
        <w:rPr>
          <w:rFonts w:ascii="Times New Roman" w:hAnsi="Times New Roman"/>
          <w:sz w:val="24"/>
        </w:rPr>
        <w:t>: 2167/06-01-1</w:t>
      </w:r>
      <w:r>
        <w:rPr>
          <w:rFonts w:ascii="Times New Roman" w:hAnsi="Times New Roman"/>
          <w:sz w:val="24"/>
        </w:rPr>
        <w:t>9</w:t>
      </w:r>
      <w:r w:rsidRPr="00991506">
        <w:rPr>
          <w:rFonts w:ascii="Times New Roman" w:hAnsi="Times New Roman"/>
          <w:sz w:val="24"/>
        </w:rPr>
        <w:t>-</w:t>
      </w:r>
      <w:r>
        <w:rPr>
          <w:rFonts w:ascii="Times New Roman" w:hAnsi="Times New Roman"/>
          <w:sz w:val="24"/>
        </w:rPr>
        <w:t>05</w:t>
      </w:r>
    </w:p>
    <w:p w:rsidR="004325E9" w:rsidRPr="00991506" w:rsidRDefault="004325E9" w:rsidP="004325E9">
      <w:pPr>
        <w:pStyle w:val="Tijeloteksta"/>
        <w:rPr>
          <w:rFonts w:ascii="Times New Roman" w:hAnsi="Times New Roman"/>
          <w:sz w:val="24"/>
        </w:rPr>
      </w:pPr>
      <w:r w:rsidRPr="00991506">
        <w:rPr>
          <w:rFonts w:ascii="Times New Roman" w:hAnsi="Times New Roman"/>
          <w:sz w:val="24"/>
        </w:rPr>
        <w:t>Kaštelir-</w:t>
      </w:r>
      <w:proofErr w:type="spellStart"/>
      <w:r w:rsidRPr="00991506">
        <w:rPr>
          <w:rFonts w:ascii="Times New Roman" w:hAnsi="Times New Roman"/>
          <w:sz w:val="24"/>
        </w:rPr>
        <w:t>Castelliere</w:t>
      </w:r>
      <w:proofErr w:type="spellEnd"/>
      <w:r w:rsidRPr="00991506">
        <w:rPr>
          <w:rFonts w:ascii="Times New Roman" w:hAnsi="Times New Roman"/>
          <w:sz w:val="24"/>
        </w:rPr>
        <w:t xml:space="preserve">, </w:t>
      </w:r>
      <w:r>
        <w:rPr>
          <w:rFonts w:ascii="Times New Roman" w:hAnsi="Times New Roman"/>
          <w:sz w:val="24"/>
        </w:rPr>
        <w:t>09</w:t>
      </w:r>
      <w:r w:rsidRPr="00991506">
        <w:rPr>
          <w:rFonts w:ascii="Times New Roman" w:hAnsi="Times New Roman"/>
          <w:sz w:val="24"/>
        </w:rPr>
        <w:t xml:space="preserve">. </w:t>
      </w:r>
      <w:r>
        <w:rPr>
          <w:rFonts w:ascii="Times New Roman" w:hAnsi="Times New Roman"/>
          <w:sz w:val="24"/>
        </w:rPr>
        <w:t>travanj</w:t>
      </w:r>
      <w:r w:rsidRPr="00991506">
        <w:rPr>
          <w:rFonts w:ascii="Times New Roman" w:hAnsi="Times New Roman"/>
          <w:sz w:val="24"/>
        </w:rPr>
        <w:t xml:space="preserve"> 201</w:t>
      </w:r>
      <w:r>
        <w:rPr>
          <w:rFonts w:ascii="Times New Roman" w:hAnsi="Times New Roman"/>
          <w:sz w:val="24"/>
        </w:rPr>
        <w:t>9</w:t>
      </w:r>
      <w:r w:rsidRPr="00991506">
        <w:rPr>
          <w:rFonts w:ascii="Times New Roman" w:hAnsi="Times New Roman"/>
          <w:sz w:val="24"/>
        </w:rPr>
        <w:t xml:space="preserve">. </w:t>
      </w:r>
    </w:p>
    <w:p w:rsidR="004325E9" w:rsidRPr="00991506" w:rsidRDefault="004325E9" w:rsidP="004325E9">
      <w:pPr>
        <w:pStyle w:val="Tijeloteksta"/>
        <w:rPr>
          <w:rFonts w:ascii="Times New Roman" w:hAnsi="Times New Roman"/>
          <w:sz w:val="24"/>
        </w:rPr>
      </w:pPr>
    </w:p>
    <w:p w:rsidR="004325E9" w:rsidRPr="00991506" w:rsidRDefault="004325E9" w:rsidP="004325E9">
      <w:pPr>
        <w:jc w:val="center"/>
      </w:pPr>
      <w:r w:rsidRPr="00991506">
        <w:t>OPĆINSKO VIJEĆE OPĆINE KAŠTELIR-LABINCI</w:t>
      </w:r>
      <w:r>
        <w:t>-</w:t>
      </w:r>
      <w:r w:rsidRPr="00991506">
        <w:t>CASTELLIERE-S.DOMENICA</w:t>
      </w:r>
    </w:p>
    <w:p w:rsidR="004325E9" w:rsidRPr="00991506" w:rsidRDefault="004325E9" w:rsidP="004325E9"/>
    <w:tbl>
      <w:tblPr>
        <w:tblW w:w="0" w:type="auto"/>
        <w:tblLook w:val="0000" w:firstRow="0" w:lastRow="0" w:firstColumn="0" w:lastColumn="0" w:noHBand="0" w:noVBand="0"/>
      </w:tblPr>
      <w:tblGrid>
        <w:gridCol w:w="4173"/>
        <w:gridCol w:w="5239"/>
      </w:tblGrid>
      <w:tr w:rsidR="004325E9" w:rsidRPr="00991506" w:rsidTr="00B471B0">
        <w:tblPrEx>
          <w:tblCellMar>
            <w:top w:w="0" w:type="dxa"/>
            <w:bottom w:w="0" w:type="dxa"/>
          </w:tblCellMar>
        </w:tblPrEx>
        <w:tc>
          <w:tcPr>
            <w:tcW w:w="4264" w:type="dxa"/>
          </w:tcPr>
          <w:p w:rsidR="004325E9" w:rsidRPr="00991506" w:rsidRDefault="004325E9" w:rsidP="00B471B0"/>
        </w:tc>
        <w:tc>
          <w:tcPr>
            <w:tcW w:w="5324" w:type="dxa"/>
          </w:tcPr>
          <w:p w:rsidR="004325E9" w:rsidRPr="00991506" w:rsidRDefault="004325E9" w:rsidP="00B471B0">
            <w:pPr>
              <w:jc w:val="center"/>
            </w:pPr>
            <w:r w:rsidRPr="00991506">
              <w:t>P</w:t>
            </w:r>
            <w:r>
              <w:t>otpredsjednik</w:t>
            </w:r>
          </w:p>
          <w:p w:rsidR="004325E9" w:rsidRPr="00991506" w:rsidRDefault="004325E9" w:rsidP="00B471B0">
            <w:pPr>
              <w:jc w:val="center"/>
            </w:pPr>
            <w:r w:rsidRPr="00991506">
              <w:t>Općinskog vijeća</w:t>
            </w:r>
          </w:p>
          <w:p w:rsidR="004325E9" w:rsidRPr="00991506" w:rsidRDefault="004325E9" w:rsidP="00B471B0">
            <w:pPr>
              <w:jc w:val="center"/>
            </w:pPr>
            <w:r>
              <w:t>Roberto Bravar</w:t>
            </w:r>
            <w:r w:rsidRPr="00991506">
              <w:t xml:space="preserve">  </w:t>
            </w:r>
          </w:p>
        </w:tc>
      </w:tr>
      <w:bookmarkEnd w:id="2"/>
    </w:tbl>
    <w:p w:rsidR="004325E9" w:rsidRDefault="004325E9" w:rsidP="004325E9">
      <w:pPr>
        <w:pStyle w:val="Default"/>
        <w:ind w:firstLine="360"/>
        <w:jc w:val="center"/>
        <w:rPr>
          <w:b/>
        </w:rPr>
      </w:pPr>
    </w:p>
    <w:p w:rsidR="004325E9" w:rsidRDefault="004325E9">
      <w:pPr>
        <w:spacing w:after="160" w:line="259" w:lineRule="auto"/>
        <w:rPr>
          <w:rFonts w:ascii="Times New Roman" w:hAnsi="Times New Roman"/>
          <w:b/>
          <w:color w:val="000000"/>
          <w:sz w:val="24"/>
          <w:szCs w:val="24"/>
          <w:lang w:eastAsia="hr-HR"/>
        </w:rPr>
      </w:pPr>
      <w:r>
        <w:rPr>
          <w:b/>
        </w:rPr>
        <w:br w:type="page"/>
      </w:r>
    </w:p>
    <w:p w:rsidR="004325E9" w:rsidRPr="004325E9" w:rsidRDefault="004325E9" w:rsidP="004325E9">
      <w:pPr>
        <w:pStyle w:val="Default"/>
        <w:ind w:firstLine="360"/>
        <w:jc w:val="center"/>
        <w:rPr>
          <w:b/>
        </w:rPr>
      </w:pPr>
      <w:r>
        <w:rPr>
          <w:b/>
        </w:rPr>
        <w:lastRenderedPageBreak/>
        <w:t>12.</w:t>
      </w:r>
    </w:p>
    <w:p w:rsidR="004325E9" w:rsidRPr="00587598" w:rsidRDefault="004325E9" w:rsidP="004325E9">
      <w:pPr>
        <w:spacing w:after="120"/>
        <w:ind w:firstLine="720"/>
        <w:rPr>
          <w:rFonts w:ascii="Times New Roman" w:hAnsi="Times New Roman"/>
          <w:b/>
          <w:lang w:eastAsia="hr-HR"/>
        </w:rPr>
      </w:pPr>
      <w:r w:rsidRPr="00587598">
        <w:rPr>
          <w:rFonts w:ascii="Times New Roman" w:hAnsi="Times New Roman"/>
          <w:color w:val="333333"/>
          <w:shd w:val="clear" w:color="auto" w:fill="FFFFFF"/>
        </w:rPr>
        <w:t>Na temelju članka 3., 6. i 7. Zakona o financiranju političkih aktivnosti i izborne promidžbe (Narodne novine br. 24/11, 61/11, 27/13, 48/13</w:t>
      </w:r>
      <w:r>
        <w:rPr>
          <w:rFonts w:ascii="Times New Roman" w:hAnsi="Times New Roman"/>
          <w:color w:val="333333"/>
          <w:shd w:val="clear" w:color="auto" w:fill="FFFFFF"/>
        </w:rPr>
        <w:t>, 96/16 i 70/17</w:t>
      </w:r>
      <w:r w:rsidRPr="00587598">
        <w:rPr>
          <w:rFonts w:ascii="Times New Roman" w:hAnsi="Times New Roman"/>
          <w:color w:val="333333"/>
          <w:shd w:val="clear" w:color="auto" w:fill="FFFFFF"/>
        </w:rPr>
        <w:t>) i</w:t>
      </w:r>
      <w:r w:rsidRPr="00587598">
        <w:rPr>
          <w:rFonts w:ascii="Times New Roman" w:hAnsi="Times New Roman"/>
          <w:lang w:eastAsia="hr-HR"/>
        </w:rPr>
        <w:t xml:space="preserve"> č</w:t>
      </w:r>
      <w:proofErr w:type="spellStart"/>
      <w:r w:rsidRPr="00587598">
        <w:rPr>
          <w:rFonts w:ascii="Times New Roman" w:hAnsi="Times New Roman"/>
          <w:lang w:val="en-AU" w:eastAsia="hr-HR"/>
        </w:rPr>
        <w:t>lanka</w:t>
      </w:r>
      <w:proofErr w:type="spellEnd"/>
      <w:r w:rsidRPr="00587598">
        <w:rPr>
          <w:rFonts w:ascii="Times New Roman" w:hAnsi="Times New Roman"/>
          <w:lang w:eastAsia="hr-HR"/>
        </w:rPr>
        <w:t xml:space="preserve"> </w:t>
      </w:r>
      <w:r>
        <w:rPr>
          <w:rFonts w:ascii="Times New Roman" w:hAnsi="Times New Roman"/>
          <w:lang w:eastAsia="hr-HR"/>
        </w:rPr>
        <w:t>32</w:t>
      </w:r>
      <w:r w:rsidRPr="00587598">
        <w:rPr>
          <w:rFonts w:ascii="Times New Roman" w:hAnsi="Times New Roman"/>
          <w:lang w:eastAsia="hr-HR"/>
        </w:rPr>
        <w:t xml:space="preserve">. </w:t>
      </w:r>
      <w:proofErr w:type="spellStart"/>
      <w:r w:rsidRPr="00587598">
        <w:rPr>
          <w:rFonts w:ascii="Times New Roman" w:hAnsi="Times New Roman"/>
          <w:lang w:val="en-AU" w:eastAsia="hr-HR"/>
        </w:rPr>
        <w:t>Statuta</w:t>
      </w:r>
      <w:proofErr w:type="spellEnd"/>
      <w:r w:rsidRPr="00587598">
        <w:rPr>
          <w:rFonts w:ascii="Times New Roman" w:hAnsi="Times New Roman"/>
          <w:lang w:val="en-AU" w:eastAsia="hr-HR"/>
        </w:rPr>
        <w:t xml:space="preserve"> </w:t>
      </w:r>
      <w:proofErr w:type="spellStart"/>
      <w:r w:rsidRPr="00587598">
        <w:rPr>
          <w:rFonts w:ascii="Times New Roman" w:hAnsi="Times New Roman"/>
          <w:lang w:val="en-AU" w:eastAsia="hr-HR"/>
        </w:rPr>
        <w:t>Općine</w:t>
      </w:r>
      <w:proofErr w:type="spellEnd"/>
      <w:r w:rsidRPr="00587598">
        <w:rPr>
          <w:rFonts w:ascii="Times New Roman" w:hAnsi="Times New Roman"/>
          <w:lang w:val="en-AU" w:eastAsia="hr-HR"/>
        </w:rPr>
        <w:t xml:space="preserve"> Kaštelir-Labinci (</w:t>
      </w:r>
      <w:proofErr w:type="spellStart"/>
      <w:r w:rsidRPr="00587598">
        <w:rPr>
          <w:rFonts w:ascii="Times New Roman" w:hAnsi="Times New Roman"/>
          <w:lang w:val="en-AU" w:eastAsia="hr-HR"/>
        </w:rPr>
        <w:t>Službene</w:t>
      </w:r>
      <w:proofErr w:type="spellEnd"/>
      <w:r w:rsidRPr="00587598">
        <w:rPr>
          <w:rFonts w:ascii="Times New Roman" w:hAnsi="Times New Roman"/>
          <w:lang w:val="en-AU" w:eastAsia="hr-HR"/>
        </w:rPr>
        <w:t xml:space="preserve"> </w:t>
      </w:r>
      <w:proofErr w:type="spellStart"/>
      <w:r w:rsidRPr="00587598">
        <w:rPr>
          <w:rFonts w:ascii="Times New Roman" w:hAnsi="Times New Roman"/>
          <w:lang w:val="en-AU" w:eastAsia="hr-HR"/>
        </w:rPr>
        <w:t>novine</w:t>
      </w:r>
      <w:proofErr w:type="spellEnd"/>
      <w:r w:rsidRPr="00587598">
        <w:rPr>
          <w:rFonts w:ascii="Times New Roman" w:hAnsi="Times New Roman"/>
          <w:lang w:val="en-AU" w:eastAsia="hr-HR"/>
        </w:rPr>
        <w:t xml:space="preserve"> </w:t>
      </w:r>
      <w:proofErr w:type="spellStart"/>
      <w:r w:rsidRPr="00587598">
        <w:rPr>
          <w:rFonts w:ascii="Times New Roman" w:hAnsi="Times New Roman"/>
          <w:lang w:val="en-AU" w:eastAsia="hr-HR"/>
        </w:rPr>
        <w:t>Općine</w:t>
      </w:r>
      <w:proofErr w:type="spellEnd"/>
      <w:r w:rsidRPr="00587598">
        <w:rPr>
          <w:rFonts w:ascii="Times New Roman" w:hAnsi="Times New Roman"/>
          <w:lang w:val="en-AU" w:eastAsia="hr-HR"/>
        </w:rPr>
        <w:t xml:space="preserve"> Kaštelir-Labinci 02/09 </w:t>
      </w:r>
      <w:proofErr w:type="spellStart"/>
      <w:r w:rsidRPr="00587598">
        <w:rPr>
          <w:rFonts w:ascii="Times New Roman" w:hAnsi="Times New Roman"/>
          <w:lang w:val="en-AU" w:eastAsia="hr-HR"/>
        </w:rPr>
        <w:t>i</w:t>
      </w:r>
      <w:proofErr w:type="spellEnd"/>
      <w:r w:rsidRPr="00587598">
        <w:rPr>
          <w:rFonts w:ascii="Times New Roman" w:hAnsi="Times New Roman"/>
          <w:lang w:val="en-AU" w:eastAsia="hr-HR"/>
        </w:rPr>
        <w:t xml:space="preserve"> 02/13)</w:t>
      </w:r>
      <w:r w:rsidRPr="00587598">
        <w:rPr>
          <w:rFonts w:ascii="Times New Roman" w:hAnsi="Times New Roman"/>
          <w:color w:val="000000"/>
          <w:lang w:val="en-AU" w:eastAsia="hr-HR"/>
        </w:rPr>
        <w:t>,</w:t>
      </w:r>
      <w:r w:rsidRPr="00587598">
        <w:rPr>
          <w:rFonts w:ascii="Times New Roman" w:hAnsi="Times New Roman"/>
          <w:lang w:val="en-AU" w:eastAsia="hr-HR"/>
        </w:rPr>
        <w:t xml:space="preserve"> </w:t>
      </w:r>
      <w:r w:rsidRPr="00587598">
        <w:rPr>
          <w:rFonts w:ascii="Times New Roman" w:hAnsi="Times New Roman"/>
        </w:rPr>
        <w:t xml:space="preserve">Općinsko vijeće </w:t>
      </w:r>
      <w:proofErr w:type="gramStart"/>
      <w:r w:rsidRPr="00587598">
        <w:rPr>
          <w:rFonts w:ascii="Times New Roman" w:hAnsi="Times New Roman"/>
        </w:rPr>
        <w:t>Općine  Kaštelir</w:t>
      </w:r>
      <w:proofErr w:type="gramEnd"/>
      <w:r w:rsidRPr="00587598">
        <w:rPr>
          <w:rFonts w:ascii="Times New Roman" w:hAnsi="Times New Roman"/>
        </w:rPr>
        <w:t>-Labinci-</w:t>
      </w:r>
      <w:proofErr w:type="spellStart"/>
      <w:r w:rsidRPr="00587598">
        <w:rPr>
          <w:rFonts w:ascii="Times New Roman" w:hAnsi="Times New Roman"/>
        </w:rPr>
        <w:t>Castelliere</w:t>
      </w:r>
      <w:proofErr w:type="spellEnd"/>
      <w:r w:rsidRPr="00587598">
        <w:rPr>
          <w:rFonts w:ascii="Times New Roman" w:hAnsi="Times New Roman"/>
        </w:rPr>
        <w:t>-</w:t>
      </w:r>
      <w:proofErr w:type="spellStart"/>
      <w:r w:rsidRPr="00587598">
        <w:rPr>
          <w:rFonts w:ascii="Times New Roman" w:hAnsi="Times New Roman"/>
        </w:rPr>
        <w:t>S.Domenica</w:t>
      </w:r>
      <w:proofErr w:type="spellEnd"/>
      <w:r w:rsidRPr="00587598">
        <w:rPr>
          <w:rFonts w:ascii="Times New Roman" w:hAnsi="Times New Roman"/>
        </w:rPr>
        <w:t xml:space="preserve"> , na sjednici održanoj </w:t>
      </w:r>
      <w:r>
        <w:rPr>
          <w:rFonts w:ascii="Times New Roman" w:hAnsi="Times New Roman"/>
        </w:rPr>
        <w:t>09.</w:t>
      </w:r>
      <w:r w:rsidRPr="00587598">
        <w:rPr>
          <w:rFonts w:ascii="Times New Roman" w:hAnsi="Times New Roman"/>
        </w:rPr>
        <w:t xml:space="preserve"> </w:t>
      </w:r>
      <w:r>
        <w:rPr>
          <w:rFonts w:ascii="Times New Roman" w:hAnsi="Times New Roman"/>
        </w:rPr>
        <w:t>travnja</w:t>
      </w:r>
      <w:r w:rsidRPr="00587598">
        <w:rPr>
          <w:rFonts w:ascii="Times New Roman" w:hAnsi="Times New Roman"/>
        </w:rPr>
        <w:t xml:space="preserve"> 201</w:t>
      </w:r>
      <w:r>
        <w:rPr>
          <w:rFonts w:ascii="Times New Roman" w:hAnsi="Times New Roman"/>
        </w:rPr>
        <w:t>9</w:t>
      </w:r>
      <w:r w:rsidRPr="00587598">
        <w:rPr>
          <w:rFonts w:ascii="Times New Roman" w:hAnsi="Times New Roman"/>
        </w:rPr>
        <w:t>. godine, donijelo je</w:t>
      </w:r>
      <w:r w:rsidRPr="00587598">
        <w:rPr>
          <w:rFonts w:ascii="Times New Roman" w:hAnsi="Times New Roman"/>
          <w:b/>
          <w:lang w:eastAsia="hr-HR"/>
        </w:rPr>
        <w:tab/>
      </w:r>
    </w:p>
    <w:p w:rsidR="004325E9" w:rsidRDefault="004325E9" w:rsidP="004325E9">
      <w:pPr>
        <w:jc w:val="center"/>
        <w:rPr>
          <w:rFonts w:ascii="Times New Roman" w:hAnsi="Times New Roman"/>
          <w:b/>
          <w:lang w:eastAsia="hr-HR"/>
        </w:rPr>
      </w:pPr>
    </w:p>
    <w:p w:rsidR="004325E9" w:rsidRPr="00587598" w:rsidRDefault="004325E9" w:rsidP="004325E9">
      <w:pPr>
        <w:jc w:val="center"/>
        <w:rPr>
          <w:rFonts w:ascii="Times New Roman" w:hAnsi="Times New Roman"/>
          <w:b/>
          <w:lang w:eastAsia="hr-HR"/>
        </w:rPr>
      </w:pPr>
      <w:r w:rsidRPr="00587598">
        <w:rPr>
          <w:rFonts w:ascii="Times New Roman" w:hAnsi="Times New Roman"/>
          <w:b/>
          <w:lang w:eastAsia="hr-HR"/>
        </w:rPr>
        <w:t>O D L U K U</w:t>
      </w:r>
    </w:p>
    <w:p w:rsidR="004325E9" w:rsidRPr="00587598" w:rsidRDefault="004325E9" w:rsidP="004325E9">
      <w:pPr>
        <w:jc w:val="center"/>
        <w:rPr>
          <w:rFonts w:ascii="Times New Roman" w:hAnsi="Times New Roman"/>
          <w:b/>
          <w:lang w:eastAsia="hr-HR"/>
        </w:rPr>
      </w:pPr>
      <w:r w:rsidRPr="00587598">
        <w:rPr>
          <w:rFonts w:ascii="Times New Roman" w:hAnsi="Times New Roman"/>
          <w:b/>
          <w:lang w:eastAsia="hr-HR"/>
        </w:rPr>
        <w:t>o rasporedu sredstava političkim strankama</w:t>
      </w:r>
    </w:p>
    <w:p w:rsidR="004325E9" w:rsidRPr="00587598" w:rsidRDefault="004325E9" w:rsidP="004325E9">
      <w:pPr>
        <w:jc w:val="center"/>
        <w:rPr>
          <w:rFonts w:ascii="Times New Roman" w:hAnsi="Times New Roman"/>
          <w:b/>
          <w:lang w:eastAsia="hr-HR"/>
        </w:rPr>
      </w:pPr>
      <w:r w:rsidRPr="00587598">
        <w:rPr>
          <w:rFonts w:ascii="Times New Roman" w:hAnsi="Times New Roman"/>
          <w:b/>
          <w:lang w:eastAsia="hr-HR"/>
        </w:rPr>
        <w:t>iz Proračuna Općine Kaštelir-Labinci u 201</w:t>
      </w:r>
      <w:r>
        <w:rPr>
          <w:rFonts w:ascii="Times New Roman" w:hAnsi="Times New Roman"/>
          <w:b/>
          <w:lang w:eastAsia="hr-HR"/>
        </w:rPr>
        <w:t>9</w:t>
      </w:r>
      <w:r w:rsidRPr="00587598">
        <w:rPr>
          <w:rFonts w:ascii="Times New Roman" w:hAnsi="Times New Roman"/>
          <w:b/>
          <w:lang w:eastAsia="hr-HR"/>
        </w:rPr>
        <w:t>. godini</w:t>
      </w:r>
    </w:p>
    <w:p w:rsidR="004325E9" w:rsidRPr="00587598" w:rsidRDefault="004325E9" w:rsidP="004325E9">
      <w:pPr>
        <w:jc w:val="center"/>
        <w:rPr>
          <w:rFonts w:ascii="Times New Roman" w:hAnsi="Times New Roman"/>
          <w:b/>
          <w:lang w:eastAsia="hr-HR"/>
        </w:rPr>
      </w:pPr>
    </w:p>
    <w:p w:rsidR="004325E9" w:rsidRPr="00587598" w:rsidRDefault="004325E9" w:rsidP="004325E9">
      <w:pPr>
        <w:jc w:val="center"/>
        <w:rPr>
          <w:rFonts w:ascii="Times New Roman" w:hAnsi="Times New Roman"/>
          <w:lang w:eastAsia="hr-HR"/>
        </w:rPr>
      </w:pPr>
      <w:r w:rsidRPr="00587598">
        <w:rPr>
          <w:rFonts w:ascii="Times New Roman" w:hAnsi="Times New Roman"/>
          <w:lang w:eastAsia="hr-HR"/>
        </w:rPr>
        <w:t>Članak 1.</w:t>
      </w:r>
    </w:p>
    <w:p w:rsidR="004325E9" w:rsidRPr="00587598" w:rsidRDefault="004325E9" w:rsidP="004325E9">
      <w:pPr>
        <w:pStyle w:val="StandardWeb"/>
        <w:shd w:val="clear" w:color="auto" w:fill="FFFFFF"/>
        <w:rPr>
          <w:color w:val="333333"/>
          <w:sz w:val="22"/>
          <w:szCs w:val="22"/>
        </w:rPr>
      </w:pPr>
      <w:r w:rsidRPr="00587598">
        <w:rPr>
          <w:sz w:val="22"/>
          <w:szCs w:val="22"/>
        </w:rPr>
        <w:tab/>
      </w:r>
      <w:r w:rsidRPr="00587598">
        <w:rPr>
          <w:color w:val="333333"/>
          <w:sz w:val="22"/>
          <w:szCs w:val="22"/>
        </w:rPr>
        <w:t xml:space="preserve">Ovom Odlukom raspoređuju se sredstava za rad političkih stranaka i liste </w:t>
      </w:r>
      <w:r>
        <w:rPr>
          <w:color w:val="333333"/>
          <w:sz w:val="22"/>
          <w:szCs w:val="22"/>
        </w:rPr>
        <w:t xml:space="preserve">grupe </w:t>
      </w:r>
      <w:r w:rsidRPr="00587598">
        <w:rPr>
          <w:color w:val="333333"/>
          <w:sz w:val="22"/>
          <w:szCs w:val="22"/>
        </w:rPr>
        <w:t xml:space="preserve">birača zastupljenih u Općinskom vijeću Općine </w:t>
      </w:r>
      <w:r w:rsidRPr="00587598">
        <w:rPr>
          <w:sz w:val="22"/>
          <w:szCs w:val="22"/>
        </w:rPr>
        <w:t>Kaštelir-Labinci-</w:t>
      </w:r>
      <w:proofErr w:type="spellStart"/>
      <w:r w:rsidRPr="00587598">
        <w:rPr>
          <w:sz w:val="22"/>
          <w:szCs w:val="22"/>
        </w:rPr>
        <w:t>Castelliere</w:t>
      </w:r>
      <w:proofErr w:type="spellEnd"/>
      <w:r w:rsidRPr="00587598">
        <w:rPr>
          <w:sz w:val="22"/>
          <w:szCs w:val="22"/>
        </w:rPr>
        <w:t>-</w:t>
      </w:r>
      <w:proofErr w:type="spellStart"/>
      <w:r w:rsidRPr="00587598">
        <w:rPr>
          <w:sz w:val="22"/>
          <w:szCs w:val="22"/>
        </w:rPr>
        <w:t>S.Domenica</w:t>
      </w:r>
      <w:proofErr w:type="spellEnd"/>
      <w:r w:rsidRPr="00587598">
        <w:rPr>
          <w:color w:val="333333"/>
          <w:sz w:val="22"/>
          <w:szCs w:val="22"/>
        </w:rPr>
        <w:t xml:space="preserve"> osigurana u Proračun</w:t>
      </w:r>
      <w:r>
        <w:rPr>
          <w:color w:val="333333"/>
          <w:sz w:val="22"/>
          <w:szCs w:val="22"/>
        </w:rPr>
        <w:t>u</w:t>
      </w:r>
      <w:r w:rsidRPr="00587598">
        <w:rPr>
          <w:color w:val="333333"/>
          <w:sz w:val="22"/>
          <w:szCs w:val="22"/>
        </w:rPr>
        <w:t xml:space="preserve"> Općine </w:t>
      </w:r>
      <w:r w:rsidRPr="00587598">
        <w:rPr>
          <w:sz w:val="22"/>
          <w:szCs w:val="22"/>
        </w:rPr>
        <w:t>Kaštelir-Labinci-</w:t>
      </w:r>
      <w:proofErr w:type="spellStart"/>
      <w:r w:rsidRPr="00587598">
        <w:rPr>
          <w:sz w:val="22"/>
          <w:szCs w:val="22"/>
        </w:rPr>
        <w:t>Castelliere</w:t>
      </w:r>
      <w:proofErr w:type="spellEnd"/>
      <w:r w:rsidRPr="00587598">
        <w:rPr>
          <w:sz w:val="22"/>
          <w:szCs w:val="22"/>
        </w:rPr>
        <w:t>-</w:t>
      </w:r>
      <w:proofErr w:type="spellStart"/>
      <w:r w:rsidRPr="00587598">
        <w:rPr>
          <w:sz w:val="22"/>
          <w:szCs w:val="22"/>
        </w:rPr>
        <w:t>S.Domenica</w:t>
      </w:r>
      <w:proofErr w:type="spellEnd"/>
      <w:r w:rsidRPr="00587598">
        <w:rPr>
          <w:sz w:val="22"/>
          <w:szCs w:val="22"/>
        </w:rPr>
        <w:t xml:space="preserve"> </w:t>
      </w:r>
      <w:r w:rsidRPr="00587598">
        <w:rPr>
          <w:color w:val="333333"/>
          <w:sz w:val="22"/>
          <w:szCs w:val="22"/>
        </w:rPr>
        <w:t>za 201</w:t>
      </w:r>
      <w:r>
        <w:rPr>
          <w:color w:val="333333"/>
          <w:sz w:val="22"/>
          <w:szCs w:val="22"/>
        </w:rPr>
        <w:t>9</w:t>
      </w:r>
      <w:r w:rsidRPr="00587598">
        <w:rPr>
          <w:color w:val="333333"/>
          <w:sz w:val="22"/>
          <w:szCs w:val="22"/>
        </w:rPr>
        <w:t xml:space="preserve">. godinu („Službeni glasnik“ Općine </w:t>
      </w:r>
      <w:r w:rsidRPr="00587598">
        <w:rPr>
          <w:sz w:val="22"/>
          <w:szCs w:val="22"/>
        </w:rPr>
        <w:t>Kaštelir-Labinci</w:t>
      </w:r>
      <w:r w:rsidRPr="00587598">
        <w:rPr>
          <w:color w:val="333333"/>
          <w:sz w:val="22"/>
          <w:szCs w:val="22"/>
        </w:rPr>
        <w:t xml:space="preserve"> broj </w:t>
      </w:r>
      <w:r>
        <w:rPr>
          <w:color w:val="333333"/>
          <w:sz w:val="22"/>
          <w:szCs w:val="22"/>
        </w:rPr>
        <w:t>07</w:t>
      </w:r>
      <w:r w:rsidRPr="00587598">
        <w:rPr>
          <w:color w:val="333333"/>
          <w:sz w:val="22"/>
          <w:szCs w:val="22"/>
        </w:rPr>
        <w:t>/201</w:t>
      </w:r>
      <w:r>
        <w:rPr>
          <w:color w:val="333333"/>
          <w:sz w:val="22"/>
          <w:szCs w:val="22"/>
        </w:rPr>
        <w:t>8</w:t>
      </w:r>
      <w:r w:rsidRPr="00587598">
        <w:rPr>
          <w:color w:val="333333"/>
          <w:sz w:val="22"/>
          <w:szCs w:val="22"/>
        </w:rPr>
        <w:t>).</w:t>
      </w:r>
    </w:p>
    <w:p w:rsidR="004325E9" w:rsidRPr="00587598" w:rsidRDefault="004325E9" w:rsidP="004325E9">
      <w:pPr>
        <w:pStyle w:val="StandardWeb"/>
        <w:shd w:val="clear" w:color="auto" w:fill="FFFFFF"/>
        <w:rPr>
          <w:color w:val="333333"/>
          <w:sz w:val="22"/>
          <w:szCs w:val="22"/>
        </w:rPr>
      </w:pPr>
    </w:p>
    <w:p w:rsidR="004325E9" w:rsidRPr="00587598" w:rsidRDefault="004325E9" w:rsidP="004325E9">
      <w:pPr>
        <w:pStyle w:val="StandardWeb"/>
        <w:shd w:val="clear" w:color="auto" w:fill="FFFFFF"/>
        <w:jc w:val="center"/>
        <w:rPr>
          <w:color w:val="333333"/>
          <w:sz w:val="22"/>
          <w:szCs w:val="22"/>
        </w:rPr>
      </w:pPr>
      <w:r w:rsidRPr="00587598">
        <w:rPr>
          <w:color w:val="333333"/>
          <w:sz w:val="22"/>
          <w:szCs w:val="22"/>
        </w:rPr>
        <w:t>Članak 2.</w:t>
      </w:r>
    </w:p>
    <w:p w:rsidR="004325E9" w:rsidRPr="00587598" w:rsidRDefault="004325E9" w:rsidP="004325E9">
      <w:pPr>
        <w:pStyle w:val="StandardWeb"/>
        <w:shd w:val="clear" w:color="auto" w:fill="FFFFFF"/>
        <w:ind w:firstLine="708"/>
        <w:rPr>
          <w:color w:val="333333"/>
          <w:sz w:val="22"/>
          <w:szCs w:val="22"/>
        </w:rPr>
      </w:pPr>
      <w:r w:rsidRPr="00587598">
        <w:rPr>
          <w:color w:val="333333"/>
          <w:sz w:val="22"/>
          <w:szCs w:val="22"/>
        </w:rPr>
        <w:t xml:space="preserve">U Proračunu Općine </w:t>
      </w:r>
      <w:r w:rsidRPr="00587598">
        <w:rPr>
          <w:sz w:val="22"/>
          <w:szCs w:val="22"/>
        </w:rPr>
        <w:t>Kaštelir-Labinci-</w:t>
      </w:r>
      <w:proofErr w:type="spellStart"/>
      <w:r w:rsidRPr="00587598">
        <w:rPr>
          <w:sz w:val="22"/>
          <w:szCs w:val="22"/>
        </w:rPr>
        <w:t>Castelliere</w:t>
      </w:r>
      <w:proofErr w:type="spellEnd"/>
      <w:r w:rsidRPr="00587598">
        <w:rPr>
          <w:sz w:val="22"/>
          <w:szCs w:val="22"/>
        </w:rPr>
        <w:t>-</w:t>
      </w:r>
      <w:proofErr w:type="spellStart"/>
      <w:r w:rsidRPr="00587598">
        <w:rPr>
          <w:sz w:val="22"/>
          <w:szCs w:val="22"/>
        </w:rPr>
        <w:t>S.Domenica</w:t>
      </w:r>
      <w:proofErr w:type="spellEnd"/>
      <w:r w:rsidRPr="00587598">
        <w:rPr>
          <w:color w:val="333333"/>
          <w:sz w:val="22"/>
          <w:szCs w:val="22"/>
        </w:rPr>
        <w:t xml:space="preserve"> za 201</w:t>
      </w:r>
      <w:r>
        <w:rPr>
          <w:color w:val="333333"/>
          <w:sz w:val="22"/>
          <w:szCs w:val="22"/>
        </w:rPr>
        <w:t>9</w:t>
      </w:r>
      <w:r w:rsidRPr="00587598">
        <w:rPr>
          <w:color w:val="333333"/>
          <w:sz w:val="22"/>
          <w:szCs w:val="22"/>
        </w:rPr>
        <w:t>. godinu ukupno su osigurana sredstva za rad političkih stranaka</w:t>
      </w:r>
      <w:r>
        <w:rPr>
          <w:color w:val="333333"/>
          <w:sz w:val="22"/>
          <w:szCs w:val="22"/>
        </w:rPr>
        <w:t xml:space="preserve"> i liste grupe birača</w:t>
      </w:r>
      <w:r w:rsidRPr="00587598">
        <w:rPr>
          <w:color w:val="333333"/>
          <w:sz w:val="22"/>
          <w:szCs w:val="22"/>
        </w:rPr>
        <w:t xml:space="preserve"> zastupljenih u Općinskom vijeću </w:t>
      </w:r>
      <w:r>
        <w:rPr>
          <w:color w:val="333333"/>
          <w:sz w:val="22"/>
          <w:szCs w:val="22"/>
        </w:rPr>
        <w:t>u</w:t>
      </w:r>
      <w:r w:rsidRPr="00587598">
        <w:rPr>
          <w:color w:val="333333"/>
          <w:sz w:val="22"/>
          <w:szCs w:val="22"/>
        </w:rPr>
        <w:t xml:space="preserve"> iznosu od 15.000,00 kuna.</w:t>
      </w:r>
      <w:r w:rsidRPr="00587598">
        <w:rPr>
          <w:color w:val="333333"/>
          <w:sz w:val="22"/>
          <w:szCs w:val="22"/>
        </w:rPr>
        <w:br/>
      </w:r>
    </w:p>
    <w:p w:rsidR="004325E9" w:rsidRPr="00587598" w:rsidRDefault="004325E9" w:rsidP="004325E9">
      <w:pPr>
        <w:pStyle w:val="StandardWeb"/>
        <w:shd w:val="clear" w:color="auto" w:fill="FFFFFF"/>
        <w:jc w:val="center"/>
        <w:rPr>
          <w:color w:val="333333"/>
          <w:sz w:val="22"/>
          <w:szCs w:val="22"/>
        </w:rPr>
      </w:pPr>
      <w:r w:rsidRPr="00587598">
        <w:rPr>
          <w:color w:val="333333"/>
          <w:sz w:val="22"/>
          <w:szCs w:val="22"/>
        </w:rPr>
        <w:t>Članak 3.</w:t>
      </w:r>
    </w:p>
    <w:p w:rsidR="004325E9" w:rsidRPr="00587598" w:rsidRDefault="004325E9" w:rsidP="004325E9">
      <w:pPr>
        <w:pStyle w:val="StandardWeb"/>
        <w:shd w:val="clear" w:color="auto" w:fill="FFFFFF"/>
        <w:ind w:firstLine="708"/>
        <w:rPr>
          <w:color w:val="333333"/>
          <w:sz w:val="22"/>
          <w:szCs w:val="22"/>
        </w:rPr>
      </w:pPr>
      <w:r w:rsidRPr="00587598">
        <w:rPr>
          <w:color w:val="333333"/>
          <w:sz w:val="22"/>
          <w:szCs w:val="22"/>
        </w:rPr>
        <w:t>Za svakog člana Općinskog vijeća utvrđuje se jednaki iznos sredstava tako da pojedinoj političkoj stranci i nezavisnoj listi grupe birača, pripadaju sredstva razmjerno broju njenih članova Općinskog vijeća u trenutku konstituiranja Općinskog vijeća.</w:t>
      </w:r>
      <w:r w:rsidRPr="00587598">
        <w:rPr>
          <w:color w:val="333333"/>
          <w:sz w:val="22"/>
          <w:szCs w:val="22"/>
        </w:rPr>
        <w:br/>
        <w:t xml:space="preserve">Za svakog člana Općinskog vijeća utvrđuje se iznos sredstava od 1.335,00 kuna </w:t>
      </w:r>
      <w:r w:rsidRPr="00587598">
        <w:rPr>
          <w:sz w:val="22"/>
          <w:szCs w:val="22"/>
        </w:rPr>
        <w:t xml:space="preserve">a za članice podzastupljenog spola - žene, </w:t>
      </w:r>
      <w:r>
        <w:rPr>
          <w:sz w:val="22"/>
          <w:szCs w:val="22"/>
        </w:rPr>
        <w:t>uvećanje od</w:t>
      </w:r>
      <w:r w:rsidRPr="00587598">
        <w:rPr>
          <w:sz w:val="22"/>
          <w:szCs w:val="22"/>
        </w:rPr>
        <w:t xml:space="preserve"> 10%, odnosno 1.468,50 kuna</w:t>
      </w:r>
      <w:r w:rsidRPr="00587598">
        <w:rPr>
          <w:color w:val="333333"/>
          <w:sz w:val="22"/>
          <w:szCs w:val="22"/>
        </w:rPr>
        <w:t>.</w:t>
      </w:r>
    </w:p>
    <w:p w:rsidR="004325E9" w:rsidRPr="00587598" w:rsidRDefault="004325E9" w:rsidP="004325E9">
      <w:pPr>
        <w:rPr>
          <w:rFonts w:ascii="Times New Roman" w:hAnsi="Times New Roman"/>
          <w:lang w:eastAsia="hr-HR"/>
        </w:rPr>
      </w:pPr>
    </w:p>
    <w:p w:rsidR="004325E9" w:rsidRPr="00587598" w:rsidRDefault="004325E9" w:rsidP="004325E9">
      <w:pPr>
        <w:jc w:val="center"/>
        <w:rPr>
          <w:rFonts w:ascii="Times New Roman" w:hAnsi="Times New Roman"/>
          <w:lang w:eastAsia="hr-HR"/>
        </w:rPr>
      </w:pPr>
      <w:r w:rsidRPr="00587598">
        <w:rPr>
          <w:rFonts w:ascii="Times New Roman" w:hAnsi="Times New Roman"/>
          <w:lang w:eastAsia="hr-HR"/>
        </w:rPr>
        <w:t>Članak 4.</w:t>
      </w:r>
    </w:p>
    <w:p w:rsidR="004325E9" w:rsidRPr="00587598" w:rsidRDefault="004325E9" w:rsidP="004325E9">
      <w:pPr>
        <w:jc w:val="both"/>
        <w:rPr>
          <w:rFonts w:ascii="Times New Roman" w:hAnsi="Times New Roman"/>
        </w:rPr>
      </w:pPr>
      <w:r w:rsidRPr="00587598">
        <w:rPr>
          <w:rFonts w:ascii="Times New Roman" w:hAnsi="Times New Roman"/>
          <w:lang w:eastAsia="hr-HR"/>
        </w:rPr>
        <w:tab/>
        <w:t xml:space="preserve">Utvrđuje se da u Općinskom vijeću Općine Kaštelir-Labinci </w:t>
      </w:r>
      <w:proofErr w:type="spellStart"/>
      <w:r w:rsidRPr="00587598">
        <w:rPr>
          <w:rFonts w:ascii="Times New Roman" w:hAnsi="Times New Roman"/>
          <w:lang w:eastAsia="hr-HR"/>
        </w:rPr>
        <w:t>Castelliere</w:t>
      </w:r>
      <w:proofErr w:type="spellEnd"/>
      <w:r w:rsidRPr="00587598">
        <w:rPr>
          <w:rFonts w:ascii="Times New Roman" w:hAnsi="Times New Roman"/>
          <w:lang w:eastAsia="hr-HR"/>
        </w:rPr>
        <w:t xml:space="preserve">-S. Domenica ima 11 </w:t>
      </w:r>
      <w:r w:rsidRPr="00587598">
        <w:rPr>
          <w:rFonts w:ascii="Times New Roman" w:hAnsi="Times New Roman"/>
        </w:rPr>
        <w:t>članova/</w:t>
      </w:r>
      <w:proofErr w:type="spellStart"/>
      <w:r w:rsidRPr="00587598">
        <w:rPr>
          <w:rFonts w:ascii="Times New Roman" w:hAnsi="Times New Roman"/>
        </w:rPr>
        <w:t>ica</w:t>
      </w:r>
      <w:proofErr w:type="spellEnd"/>
      <w:r w:rsidRPr="00587598">
        <w:rPr>
          <w:rFonts w:ascii="Times New Roman" w:hAnsi="Times New Roman"/>
        </w:rPr>
        <w:t xml:space="preserve"> izabranih sa lista političkih stranaka i Liste grupe birača, te se proračunska sredstva iz Članka 2. ove Odluke raspoređuju kako slijedi:</w:t>
      </w:r>
    </w:p>
    <w:p w:rsidR="004325E9" w:rsidRPr="00587598" w:rsidRDefault="004325E9" w:rsidP="004325E9">
      <w:pPr>
        <w:jc w:val="both"/>
        <w:rPr>
          <w:rFonts w:ascii="Times New Roman" w:hAnsi="Times New Roman"/>
          <w:lang w:eastAsia="hr-HR"/>
        </w:rPr>
      </w:pPr>
    </w:p>
    <w:tbl>
      <w:tblPr>
        <w:tblStyle w:val="Reetkatablice"/>
        <w:tblW w:w="8002" w:type="dxa"/>
        <w:tblLook w:val="04A0" w:firstRow="1" w:lastRow="0" w:firstColumn="1" w:lastColumn="0" w:noHBand="0" w:noVBand="1"/>
      </w:tblPr>
      <w:tblGrid>
        <w:gridCol w:w="2984"/>
        <w:gridCol w:w="1109"/>
        <w:gridCol w:w="1048"/>
        <w:gridCol w:w="1048"/>
        <w:gridCol w:w="1813"/>
      </w:tblGrid>
      <w:tr w:rsidR="004325E9" w:rsidRPr="00587598" w:rsidTr="00B471B0">
        <w:tc>
          <w:tcPr>
            <w:tcW w:w="2984" w:type="dxa"/>
          </w:tcPr>
          <w:p w:rsidR="004325E9" w:rsidRPr="00587598" w:rsidRDefault="004325E9" w:rsidP="00B471B0">
            <w:pPr>
              <w:jc w:val="center"/>
              <w:rPr>
                <w:rFonts w:ascii="Times New Roman" w:hAnsi="Times New Roman"/>
                <w:b/>
                <w:lang w:eastAsia="hr-HR"/>
              </w:rPr>
            </w:pPr>
            <w:r w:rsidRPr="00587598">
              <w:rPr>
                <w:rFonts w:ascii="Times New Roman" w:hAnsi="Times New Roman"/>
                <w:b/>
                <w:lang w:eastAsia="hr-HR"/>
              </w:rPr>
              <w:t>Stranka/LGB</w:t>
            </w:r>
          </w:p>
        </w:tc>
        <w:tc>
          <w:tcPr>
            <w:tcW w:w="1109" w:type="dxa"/>
          </w:tcPr>
          <w:p w:rsidR="004325E9" w:rsidRPr="00587598" w:rsidRDefault="004325E9" w:rsidP="00B471B0">
            <w:pPr>
              <w:jc w:val="both"/>
              <w:rPr>
                <w:rFonts w:ascii="Times New Roman" w:hAnsi="Times New Roman"/>
                <w:b/>
                <w:lang w:eastAsia="hr-HR"/>
              </w:rPr>
            </w:pPr>
            <w:r w:rsidRPr="00587598">
              <w:rPr>
                <w:rFonts w:ascii="Times New Roman" w:hAnsi="Times New Roman"/>
                <w:b/>
                <w:lang w:eastAsia="hr-HR"/>
              </w:rPr>
              <w:t>Članova</w:t>
            </w:r>
          </w:p>
        </w:tc>
        <w:tc>
          <w:tcPr>
            <w:tcW w:w="1048" w:type="dxa"/>
          </w:tcPr>
          <w:p w:rsidR="004325E9" w:rsidRPr="00587598" w:rsidRDefault="004325E9" w:rsidP="00B471B0">
            <w:pPr>
              <w:jc w:val="both"/>
              <w:rPr>
                <w:rFonts w:ascii="Times New Roman" w:hAnsi="Times New Roman"/>
                <w:b/>
                <w:lang w:eastAsia="hr-HR"/>
              </w:rPr>
            </w:pPr>
            <w:r w:rsidRPr="00587598">
              <w:rPr>
                <w:rFonts w:ascii="Times New Roman" w:hAnsi="Times New Roman"/>
                <w:b/>
                <w:lang w:eastAsia="hr-HR"/>
              </w:rPr>
              <w:t>Članica</w:t>
            </w:r>
          </w:p>
        </w:tc>
        <w:tc>
          <w:tcPr>
            <w:tcW w:w="1048" w:type="dxa"/>
          </w:tcPr>
          <w:p w:rsidR="004325E9" w:rsidRPr="00587598" w:rsidRDefault="004325E9" w:rsidP="00B471B0">
            <w:pPr>
              <w:jc w:val="both"/>
              <w:rPr>
                <w:rFonts w:ascii="Times New Roman" w:hAnsi="Times New Roman"/>
                <w:b/>
                <w:lang w:eastAsia="hr-HR"/>
              </w:rPr>
            </w:pPr>
            <w:r w:rsidRPr="00587598">
              <w:rPr>
                <w:rFonts w:ascii="Times New Roman" w:hAnsi="Times New Roman"/>
                <w:b/>
                <w:lang w:eastAsia="hr-HR"/>
              </w:rPr>
              <w:t>ukupno</w:t>
            </w:r>
          </w:p>
        </w:tc>
        <w:tc>
          <w:tcPr>
            <w:tcW w:w="1813" w:type="dxa"/>
          </w:tcPr>
          <w:p w:rsidR="004325E9" w:rsidRPr="00587598" w:rsidRDefault="004325E9" w:rsidP="00B471B0">
            <w:pPr>
              <w:jc w:val="both"/>
              <w:rPr>
                <w:rFonts w:ascii="Times New Roman" w:hAnsi="Times New Roman"/>
                <w:b/>
                <w:lang w:eastAsia="hr-HR"/>
              </w:rPr>
            </w:pPr>
            <w:r w:rsidRPr="00587598">
              <w:rPr>
                <w:rFonts w:ascii="Times New Roman" w:hAnsi="Times New Roman"/>
                <w:b/>
                <w:lang w:eastAsia="hr-HR"/>
              </w:rPr>
              <w:t>Godišnji iznos</w:t>
            </w:r>
          </w:p>
        </w:tc>
      </w:tr>
      <w:tr w:rsidR="004325E9" w:rsidRPr="00587598" w:rsidTr="00B471B0">
        <w:tc>
          <w:tcPr>
            <w:tcW w:w="2984"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IDS</w:t>
            </w:r>
          </w:p>
        </w:tc>
        <w:tc>
          <w:tcPr>
            <w:tcW w:w="1109"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3</w:t>
            </w:r>
          </w:p>
        </w:tc>
        <w:tc>
          <w:tcPr>
            <w:tcW w:w="1048"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2</w:t>
            </w:r>
          </w:p>
        </w:tc>
        <w:tc>
          <w:tcPr>
            <w:tcW w:w="1048"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5</w:t>
            </w:r>
          </w:p>
        </w:tc>
        <w:tc>
          <w:tcPr>
            <w:tcW w:w="1813" w:type="dxa"/>
          </w:tcPr>
          <w:p w:rsidR="004325E9" w:rsidRPr="00587598" w:rsidRDefault="004325E9" w:rsidP="00B471B0">
            <w:pPr>
              <w:jc w:val="right"/>
              <w:rPr>
                <w:rFonts w:ascii="Times New Roman" w:hAnsi="Times New Roman"/>
                <w:lang w:eastAsia="hr-HR"/>
              </w:rPr>
            </w:pPr>
            <w:r w:rsidRPr="00587598">
              <w:rPr>
                <w:rFonts w:ascii="Times New Roman" w:hAnsi="Times New Roman"/>
                <w:lang w:eastAsia="hr-HR"/>
              </w:rPr>
              <w:t>6.942,00</w:t>
            </w:r>
          </w:p>
        </w:tc>
      </w:tr>
      <w:tr w:rsidR="004325E9" w:rsidRPr="00587598" w:rsidTr="00B471B0">
        <w:tc>
          <w:tcPr>
            <w:tcW w:w="2984"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 xml:space="preserve">LGB nositelja Marka </w:t>
            </w:r>
            <w:proofErr w:type="spellStart"/>
            <w:r w:rsidRPr="00587598">
              <w:rPr>
                <w:rFonts w:ascii="Times New Roman" w:hAnsi="Times New Roman"/>
                <w:lang w:eastAsia="hr-HR"/>
              </w:rPr>
              <w:t>Knezoci</w:t>
            </w:r>
            <w:proofErr w:type="spellEnd"/>
          </w:p>
        </w:tc>
        <w:tc>
          <w:tcPr>
            <w:tcW w:w="1109"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3</w:t>
            </w:r>
          </w:p>
        </w:tc>
        <w:tc>
          <w:tcPr>
            <w:tcW w:w="1048"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0</w:t>
            </w:r>
          </w:p>
        </w:tc>
        <w:tc>
          <w:tcPr>
            <w:tcW w:w="1048"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3</w:t>
            </w:r>
          </w:p>
        </w:tc>
        <w:tc>
          <w:tcPr>
            <w:tcW w:w="1813" w:type="dxa"/>
          </w:tcPr>
          <w:p w:rsidR="004325E9" w:rsidRPr="00587598" w:rsidRDefault="004325E9" w:rsidP="00B471B0">
            <w:pPr>
              <w:jc w:val="right"/>
              <w:rPr>
                <w:rFonts w:ascii="Times New Roman" w:hAnsi="Times New Roman"/>
                <w:lang w:eastAsia="hr-HR"/>
              </w:rPr>
            </w:pPr>
            <w:r w:rsidRPr="00587598">
              <w:rPr>
                <w:rFonts w:ascii="Times New Roman" w:hAnsi="Times New Roman"/>
                <w:lang w:eastAsia="hr-HR"/>
              </w:rPr>
              <w:t>4.005,00</w:t>
            </w:r>
          </w:p>
        </w:tc>
      </w:tr>
      <w:tr w:rsidR="004325E9" w:rsidRPr="00587598" w:rsidTr="00B471B0">
        <w:tc>
          <w:tcPr>
            <w:tcW w:w="2984"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HDZ</w:t>
            </w:r>
          </w:p>
        </w:tc>
        <w:tc>
          <w:tcPr>
            <w:tcW w:w="1109"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2</w:t>
            </w:r>
          </w:p>
        </w:tc>
        <w:tc>
          <w:tcPr>
            <w:tcW w:w="1048"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0</w:t>
            </w:r>
          </w:p>
        </w:tc>
        <w:tc>
          <w:tcPr>
            <w:tcW w:w="1048"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2</w:t>
            </w:r>
          </w:p>
        </w:tc>
        <w:tc>
          <w:tcPr>
            <w:tcW w:w="1813" w:type="dxa"/>
          </w:tcPr>
          <w:p w:rsidR="004325E9" w:rsidRPr="00587598" w:rsidRDefault="004325E9" w:rsidP="00B471B0">
            <w:pPr>
              <w:jc w:val="right"/>
              <w:rPr>
                <w:rFonts w:ascii="Times New Roman" w:hAnsi="Times New Roman"/>
                <w:lang w:eastAsia="hr-HR"/>
              </w:rPr>
            </w:pPr>
            <w:r w:rsidRPr="00587598">
              <w:rPr>
                <w:rFonts w:ascii="Times New Roman" w:hAnsi="Times New Roman"/>
                <w:lang w:eastAsia="hr-HR"/>
              </w:rPr>
              <w:t>2.670,00</w:t>
            </w:r>
          </w:p>
        </w:tc>
      </w:tr>
      <w:tr w:rsidR="004325E9" w:rsidRPr="00587598" w:rsidTr="00B471B0">
        <w:tc>
          <w:tcPr>
            <w:tcW w:w="2984"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SDP</w:t>
            </w:r>
          </w:p>
        </w:tc>
        <w:tc>
          <w:tcPr>
            <w:tcW w:w="1109"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1</w:t>
            </w:r>
          </w:p>
        </w:tc>
        <w:tc>
          <w:tcPr>
            <w:tcW w:w="1048"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0</w:t>
            </w:r>
          </w:p>
        </w:tc>
        <w:tc>
          <w:tcPr>
            <w:tcW w:w="1048" w:type="dxa"/>
          </w:tcPr>
          <w:p w:rsidR="004325E9" w:rsidRPr="00587598" w:rsidRDefault="004325E9" w:rsidP="00B471B0">
            <w:pPr>
              <w:jc w:val="center"/>
              <w:rPr>
                <w:rFonts w:ascii="Times New Roman" w:hAnsi="Times New Roman"/>
                <w:lang w:eastAsia="hr-HR"/>
              </w:rPr>
            </w:pPr>
            <w:r w:rsidRPr="00587598">
              <w:rPr>
                <w:rFonts w:ascii="Times New Roman" w:hAnsi="Times New Roman"/>
                <w:lang w:eastAsia="hr-HR"/>
              </w:rPr>
              <w:t>1</w:t>
            </w:r>
          </w:p>
        </w:tc>
        <w:tc>
          <w:tcPr>
            <w:tcW w:w="1813" w:type="dxa"/>
          </w:tcPr>
          <w:p w:rsidR="004325E9" w:rsidRPr="00587598" w:rsidRDefault="004325E9" w:rsidP="00B471B0">
            <w:pPr>
              <w:jc w:val="right"/>
              <w:rPr>
                <w:rFonts w:ascii="Times New Roman" w:hAnsi="Times New Roman"/>
                <w:lang w:eastAsia="hr-HR"/>
              </w:rPr>
            </w:pPr>
            <w:r w:rsidRPr="00587598">
              <w:rPr>
                <w:rFonts w:ascii="Times New Roman" w:hAnsi="Times New Roman"/>
                <w:lang w:eastAsia="hr-HR"/>
              </w:rPr>
              <w:t>1.335,00</w:t>
            </w:r>
          </w:p>
        </w:tc>
      </w:tr>
      <w:tr w:rsidR="004325E9" w:rsidRPr="00587598" w:rsidTr="00B471B0">
        <w:tc>
          <w:tcPr>
            <w:tcW w:w="2984" w:type="dxa"/>
          </w:tcPr>
          <w:p w:rsidR="004325E9" w:rsidRPr="00587598" w:rsidRDefault="004325E9" w:rsidP="00B471B0">
            <w:pPr>
              <w:jc w:val="right"/>
              <w:rPr>
                <w:rFonts w:ascii="Times New Roman" w:hAnsi="Times New Roman"/>
                <w:b/>
                <w:lang w:eastAsia="hr-HR"/>
              </w:rPr>
            </w:pPr>
            <w:r w:rsidRPr="00587598">
              <w:rPr>
                <w:rFonts w:ascii="Times New Roman" w:hAnsi="Times New Roman"/>
                <w:b/>
                <w:lang w:eastAsia="hr-HR"/>
              </w:rPr>
              <w:t>UKUPNO</w:t>
            </w:r>
          </w:p>
        </w:tc>
        <w:tc>
          <w:tcPr>
            <w:tcW w:w="1109" w:type="dxa"/>
          </w:tcPr>
          <w:p w:rsidR="004325E9" w:rsidRPr="00587598" w:rsidRDefault="004325E9" w:rsidP="00B471B0">
            <w:pPr>
              <w:jc w:val="center"/>
              <w:rPr>
                <w:rFonts w:ascii="Times New Roman" w:hAnsi="Times New Roman"/>
                <w:b/>
                <w:lang w:eastAsia="hr-HR"/>
              </w:rPr>
            </w:pPr>
            <w:r w:rsidRPr="00587598">
              <w:rPr>
                <w:rFonts w:ascii="Times New Roman" w:hAnsi="Times New Roman"/>
                <w:b/>
                <w:lang w:eastAsia="hr-HR"/>
              </w:rPr>
              <w:t>9</w:t>
            </w:r>
          </w:p>
        </w:tc>
        <w:tc>
          <w:tcPr>
            <w:tcW w:w="1048" w:type="dxa"/>
          </w:tcPr>
          <w:p w:rsidR="004325E9" w:rsidRPr="00587598" w:rsidRDefault="004325E9" w:rsidP="00B471B0">
            <w:pPr>
              <w:jc w:val="center"/>
              <w:rPr>
                <w:rFonts w:ascii="Times New Roman" w:hAnsi="Times New Roman"/>
                <w:b/>
                <w:lang w:eastAsia="hr-HR"/>
              </w:rPr>
            </w:pPr>
            <w:r w:rsidRPr="00587598">
              <w:rPr>
                <w:rFonts w:ascii="Times New Roman" w:hAnsi="Times New Roman"/>
                <w:b/>
                <w:lang w:eastAsia="hr-HR"/>
              </w:rPr>
              <w:t>2</w:t>
            </w:r>
          </w:p>
        </w:tc>
        <w:tc>
          <w:tcPr>
            <w:tcW w:w="1048" w:type="dxa"/>
          </w:tcPr>
          <w:p w:rsidR="004325E9" w:rsidRPr="00587598" w:rsidRDefault="004325E9" w:rsidP="00B471B0">
            <w:pPr>
              <w:jc w:val="center"/>
              <w:rPr>
                <w:rFonts w:ascii="Times New Roman" w:hAnsi="Times New Roman"/>
                <w:b/>
                <w:lang w:eastAsia="hr-HR"/>
              </w:rPr>
            </w:pPr>
            <w:r w:rsidRPr="00587598">
              <w:rPr>
                <w:rFonts w:ascii="Times New Roman" w:hAnsi="Times New Roman"/>
                <w:b/>
                <w:lang w:eastAsia="hr-HR"/>
              </w:rPr>
              <w:t>11</w:t>
            </w:r>
          </w:p>
        </w:tc>
        <w:tc>
          <w:tcPr>
            <w:tcW w:w="1813" w:type="dxa"/>
          </w:tcPr>
          <w:p w:rsidR="004325E9" w:rsidRPr="00587598" w:rsidRDefault="004325E9" w:rsidP="00B471B0">
            <w:pPr>
              <w:jc w:val="right"/>
              <w:rPr>
                <w:rFonts w:ascii="Times New Roman" w:hAnsi="Times New Roman"/>
                <w:b/>
                <w:lang w:eastAsia="hr-HR"/>
              </w:rPr>
            </w:pPr>
            <w:r w:rsidRPr="00587598">
              <w:rPr>
                <w:rFonts w:ascii="Times New Roman" w:hAnsi="Times New Roman"/>
                <w:b/>
                <w:lang w:eastAsia="hr-HR"/>
              </w:rPr>
              <w:t>14.952,00</w:t>
            </w:r>
          </w:p>
        </w:tc>
      </w:tr>
    </w:tbl>
    <w:p w:rsidR="004325E9" w:rsidRPr="00587598" w:rsidRDefault="004325E9" w:rsidP="004325E9">
      <w:pPr>
        <w:jc w:val="center"/>
        <w:rPr>
          <w:rFonts w:ascii="Times New Roman" w:hAnsi="Times New Roman"/>
          <w:b/>
          <w:lang w:eastAsia="hr-HR"/>
        </w:rPr>
      </w:pPr>
    </w:p>
    <w:p w:rsidR="004325E9" w:rsidRPr="00587598" w:rsidRDefault="004325E9" w:rsidP="004325E9">
      <w:pPr>
        <w:jc w:val="center"/>
        <w:rPr>
          <w:rFonts w:ascii="Times New Roman" w:hAnsi="Times New Roman"/>
          <w:lang w:eastAsia="hr-HR"/>
        </w:rPr>
      </w:pPr>
      <w:r>
        <w:rPr>
          <w:rFonts w:ascii="Times New Roman" w:hAnsi="Times New Roman"/>
          <w:lang w:eastAsia="hr-HR"/>
        </w:rPr>
        <w:t>Članak 5</w:t>
      </w:r>
      <w:r w:rsidRPr="00587598">
        <w:rPr>
          <w:rFonts w:ascii="Times New Roman" w:hAnsi="Times New Roman"/>
          <w:lang w:eastAsia="hr-HR"/>
        </w:rPr>
        <w:t>.</w:t>
      </w:r>
    </w:p>
    <w:p w:rsidR="004325E9" w:rsidRPr="00587598" w:rsidRDefault="004325E9" w:rsidP="004325E9">
      <w:pPr>
        <w:jc w:val="center"/>
        <w:rPr>
          <w:rFonts w:ascii="Times New Roman" w:hAnsi="Times New Roman"/>
          <w:lang w:eastAsia="hr-HR"/>
        </w:rPr>
      </w:pPr>
    </w:p>
    <w:p w:rsidR="004325E9" w:rsidRPr="004325E9" w:rsidRDefault="004325E9" w:rsidP="004325E9">
      <w:pPr>
        <w:pStyle w:val="Bezproreda"/>
        <w:ind w:firstLine="708"/>
        <w:rPr>
          <w:rFonts w:ascii="Times New Roman" w:hAnsi="Times New Roman" w:cs="Times New Roman"/>
          <w:i w:val="0"/>
        </w:rPr>
      </w:pPr>
      <w:r w:rsidRPr="004325E9">
        <w:rPr>
          <w:rFonts w:ascii="Times New Roman" w:hAnsi="Times New Roman" w:cs="Times New Roman"/>
          <w:i w:val="0"/>
        </w:rPr>
        <w:t xml:space="preserve">Ova </w:t>
      </w:r>
      <w:proofErr w:type="spellStart"/>
      <w:r w:rsidRPr="004325E9">
        <w:rPr>
          <w:rFonts w:ascii="Times New Roman" w:hAnsi="Times New Roman" w:cs="Times New Roman"/>
          <w:i w:val="0"/>
        </w:rPr>
        <w:t>Odluka</w:t>
      </w:r>
      <w:proofErr w:type="spellEnd"/>
      <w:r w:rsidRPr="004325E9">
        <w:rPr>
          <w:rFonts w:ascii="Times New Roman" w:hAnsi="Times New Roman" w:cs="Times New Roman"/>
          <w:i w:val="0"/>
        </w:rPr>
        <w:t xml:space="preserve"> stupa </w:t>
      </w:r>
      <w:proofErr w:type="spellStart"/>
      <w:r w:rsidRPr="004325E9">
        <w:rPr>
          <w:rFonts w:ascii="Times New Roman" w:hAnsi="Times New Roman" w:cs="Times New Roman"/>
          <w:i w:val="0"/>
        </w:rPr>
        <w:t>na</w:t>
      </w:r>
      <w:proofErr w:type="spellEnd"/>
      <w:r w:rsidRPr="004325E9">
        <w:rPr>
          <w:rFonts w:ascii="Times New Roman" w:hAnsi="Times New Roman" w:cs="Times New Roman"/>
          <w:i w:val="0"/>
        </w:rPr>
        <w:t xml:space="preserve"> </w:t>
      </w:r>
      <w:proofErr w:type="spellStart"/>
      <w:r w:rsidRPr="004325E9">
        <w:rPr>
          <w:rFonts w:ascii="Times New Roman" w:hAnsi="Times New Roman" w:cs="Times New Roman"/>
          <w:i w:val="0"/>
        </w:rPr>
        <w:t>snagu</w:t>
      </w:r>
      <w:proofErr w:type="spellEnd"/>
      <w:r w:rsidRPr="004325E9">
        <w:rPr>
          <w:rFonts w:ascii="Times New Roman" w:hAnsi="Times New Roman" w:cs="Times New Roman"/>
          <w:i w:val="0"/>
        </w:rPr>
        <w:t xml:space="preserve"> </w:t>
      </w:r>
      <w:proofErr w:type="spellStart"/>
      <w:r w:rsidRPr="004325E9">
        <w:rPr>
          <w:rFonts w:ascii="Times New Roman" w:hAnsi="Times New Roman" w:cs="Times New Roman"/>
          <w:i w:val="0"/>
        </w:rPr>
        <w:t>danom</w:t>
      </w:r>
      <w:proofErr w:type="spellEnd"/>
      <w:r w:rsidRPr="004325E9">
        <w:rPr>
          <w:rFonts w:ascii="Times New Roman" w:hAnsi="Times New Roman" w:cs="Times New Roman"/>
          <w:i w:val="0"/>
        </w:rPr>
        <w:t xml:space="preserve"> </w:t>
      </w:r>
      <w:proofErr w:type="spellStart"/>
      <w:r w:rsidRPr="004325E9">
        <w:rPr>
          <w:rFonts w:ascii="Times New Roman" w:hAnsi="Times New Roman" w:cs="Times New Roman"/>
          <w:i w:val="0"/>
        </w:rPr>
        <w:t>objave</w:t>
      </w:r>
      <w:proofErr w:type="spellEnd"/>
      <w:r w:rsidRPr="004325E9">
        <w:rPr>
          <w:rFonts w:ascii="Times New Roman" w:hAnsi="Times New Roman" w:cs="Times New Roman"/>
          <w:i w:val="0"/>
        </w:rPr>
        <w:t xml:space="preserve"> u </w:t>
      </w:r>
      <w:proofErr w:type="spellStart"/>
      <w:r w:rsidRPr="004325E9">
        <w:rPr>
          <w:rFonts w:ascii="Times New Roman" w:hAnsi="Times New Roman" w:cs="Times New Roman"/>
          <w:i w:val="0"/>
        </w:rPr>
        <w:t>Službenim</w:t>
      </w:r>
      <w:proofErr w:type="spellEnd"/>
      <w:r w:rsidRPr="004325E9">
        <w:rPr>
          <w:rFonts w:ascii="Times New Roman" w:hAnsi="Times New Roman" w:cs="Times New Roman"/>
          <w:i w:val="0"/>
        </w:rPr>
        <w:t xml:space="preserve"> </w:t>
      </w:r>
      <w:proofErr w:type="spellStart"/>
      <w:r w:rsidRPr="004325E9">
        <w:rPr>
          <w:rFonts w:ascii="Times New Roman" w:hAnsi="Times New Roman" w:cs="Times New Roman"/>
          <w:i w:val="0"/>
        </w:rPr>
        <w:t>novinama</w:t>
      </w:r>
      <w:proofErr w:type="spellEnd"/>
      <w:r w:rsidRPr="004325E9">
        <w:rPr>
          <w:rFonts w:ascii="Times New Roman" w:hAnsi="Times New Roman" w:cs="Times New Roman"/>
          <w:i w:val="0"/>
        </w:rPr>
        <w:t xml:space="preserve"> </w:t>
      </w:r>
      <w:proofErr w:type="spellStart"/>
      <w:r w:rsidRPr="004325E9">
        <w:rPr>
          <w:rFonts w:ascii="Times New Roman" w:hAnsi="Times New Roman" w:cs="Times New Roman"/>
          <w:i w:val="0"/>
        </w:rPr>
        <w:t>Općine</w:t>
      </w:r>
      <w:proofErr w:type="spellEnd"/>
      <w:r w:rsidRPr="004325E9">
        <w:rPr>
          <w:rFonts w:ascii="Times New Roman" w:hAnsi="Times New Roman" w:cs="Times New Roman"/>
          <w:i w:val="0"/>
        </w:rPr>
        <w:t xml:space="preserve"> Kaštelir-Labinci.</w:t>
      </w:r>
    </w:p>
    <w:p w:rsidR="004325E9" w:rsidRPr="004325E9" w:rsidRDefault="004325E9" w:rsidP="004325E9">
      <w:pPr>
        <w:pStyle w:val="Bezproreda"/>
        <w:rPr>
          <w:rFonts w:ascii="Times New Roman" w:hAnsi="Times New Roman" w:cs="Times New Roman"/>
          <w:i w:val="0"/>
        </w:rPr>
      </w:pPr>
    </w:p>
    <w:p w:rsidR="004325E9" w:rsidRPr="004325E9" w:rsidRDefault="004325E9" w:rsidP="004325E9">
      <w:pPr>
        <w:pStyle w:val="Bezproreda"/>
        <w:rPr>
          <w:rFonts w:ascii="Times New Roman" w:hAnsi="Times New Roman" w:cs="Times New Roman"/>
          <w:i w:val="0"/>
        </w:rPr>
      </w:pPr>
      <w:proofErr w:type="spellStart"/>
      <w:r w:rsidRPr="004325E9">
        <w:rPr>
          <w:rFonts w:ascii="Times New Roman" w:hAnsi="Times New Roman" w:cs="Times New Roman"/>
          <w:i w:val="0"/>
        </w:rPr>
        <w:t>Klasa</w:t>
      </w:r>
      <w:proofErr w:type="spellEnd"/>
      <w:r w:rsidRPr="004325E9">
        <w:rPr>
          <w:rFonts w:ascii="Times New Roman" w:hAnsi="Times New Roman" w:cs="Times New Roman"/>
          <w:i w:val="0"/>
        </w:rPr>
        <w:t>: 011-01/19-01/19</w:t>
      </w:r>
      <w:r w:rsidRPr="004325E9">
        <w:rPr>
          <w:rFonts w:ascii="Times New Roman" w:hAnsi="Times New Roman" w:cs="Times New Roman"/>
          <w:i w:val="0"/>
        </w:rPr>
        <w:br/>
      </w:r>
      <w:proofErr w:type="spellStart"/>
      <w:r w:rsidRPr="004325E9">
        <w:rPr>
          <w:rFonts w:ascii="Times New Roman" w:hAnsi="Times New Roman" w:cs="Times New Roman"/>
          <w:i w:val="0"/>
        </w:rPr>
        <w:t>Ur.broj</w:t>
      </w:r>
      <w:proofErr w:type="spellEnd"/>
      <w:r w:rsidRPr="004325E9">
        <w:rPr>
          <w:rFonts w:ascii="Times New Roman" w:hAnsi="Times New Roman" w:cs="Times New Roman"/>
          <w:i w:val="0"/>
        </w:rPr>
        <w:t>: 2167/06-01-19-06</w:t>
      </w:r>
      <w:r w:rsidRPr="004325E9">
        <w:rPr>
          <w:rFonts w:ascii="Times New Roman" w:hAnsi="Times New Roman" w:cs="Times New Roman"/>
          <w:i w:val="0"/>
        </w:rPr>
        <w:br/>
        <w:t>Kaštelir-</w:t>
      </w:r>
      <w:proofErr w:type="spellStart"/>
      <w:r w:rsidRPr="004325E9">
        <w:rPr>
          <w:rFonts w:ascii="Times New Roman" w:hAnsi="Times New Roman" w:cs="Times New Roman"/>
          <w:i w:val="0"/>
        </w:rPr>
        <w:t>Castelliere</w:t>
      </w:r>
      <w:proofErr w:type="spellEnd"/>
      <w:r w:rsidRPr="004325E9">
        <w:rPr>
          <w:rFonts w:ascii="Times New Roman" w:hAnsi="Times New Roman" w:cs="Times New Roman"/>
          <w:i w:val="0"/>
        </w:rPr>
        <w:t xml:space="preserve">, 09. </w:t>
      </w:r>
      <w:proofErr w:type="spellStart"/>
      <w:proofErr w:type="gramStart"/>
      <w:r w:rsidRPr="004325E9">
        <w:rPr>
          <w:rFonts w:ascii="Times New Roman" w:hAnsi="Times New Roman" w:cs="Times New Roman"/>
          <w:i w:val="0"/>
        </w:rPr>
        <w:t>travnja</w:t>
      </w:r>
      <w:proofErr w:type="spellEnd"/>
      <w:r w:rsidRPr="004325E9">
        <w:rPr>
          <w:rFonts w:ascii="Times New Roman" w:hAnsi="Times New Roman" w:cs="Times New Roman"/>
          <w:i w:val="0"/>
        </w:rPr>
        <w:t xml:space="preserve">  2019</w:t>
      </w:r>
      <w:proofErr w:type="gramEnd"/>
      <w:r w:rsidRPr="004325E9">
        <w:rPr>
          <w:rFonts w:ascii="Times New Roman" w:hAnsi="Times New Roman" w:cs="Times New Roman"/>
          <w:i w:val="0"/>
        </w:rPr>
        <w:t xml:space="preserve">. </w:t>
      </w:r>
    </w:p>
    <w:p w:rsidR="004325E9" w:rsidRPr="004325E9" w:rsidRDefault="004325E9" w:rsidP="004325E9">
      <w:pPr>
        <w:rPr>
          <w:rFonts w:ascii="Times New Roman" w:hAnsi="Times New Roman"/>
        </w:rPr>
      </w:pPr>
      <w:r w:rsidRPr="004325E9">
        <w:rPr>
          <w:rFonts w:ascii="Times New Roman" w:hAnsi="Times New Roman"/>
        </w:rPr>
        <w:t xml:space="preserve">  </w:t>
      </w:r>
    </w:p>
    <w:p w:rsidR="004325E9" w:rsidRPr="004325E9" w:rsidRDefault="004325E9" w:rsidP="004325E9">
      <w:pPr>
        <w:pStyle w:val="Tijeloteksta"/>
        <w:jc w:val="center"/>
        <w:rPr>
          <w:rFonts w:ascii="Times New Roman" w:hAnsi="Times New Roman"/>
          <w:sz w:val="22"/>
          <w:szCs w:val="22"/>
        </w:rPr>
      </w:pPr>
      <w:r w:rsidRPr="004325E9">
        <w:rPr>
          <w:rFonts w:ascii="Times New Roman" w:hAnsi="Times New Roman"/>
          <w:sz w:val="22"/>
          <w:szCs w:val="22"/>
        </w:rPr>
        <w:t>OPĆINSKO VIJEĆE OPĆINE KAŠTELIR-LABINCI-CASTELLIERE-S.DOMENICA</w:t>
      </w:r>
      <w:r w:rsidRPr="004325E9">
        <w:rPr>
          <w:rFonts w:ascii="Times New Roman" w:hAnsi="Times New Roman"/>
          <w:sz w:val="22"/>
          <w:szCs w:val="22"/>
        </w:rPr>
        <w:br/>
      </w:r>
    </w:p>
    <w:tbl>
      <w:tblPr>
        <w:tblW w:w="0" w:type="auto"/>
        <w:tblLook w:val="0000" w:firstRow="0" w:lastRow="0" w:firstColumn="0" w:lastColumn="0" w:noHBand="0" w:noVBand="0"/>
      </w:tblPr>
      <w:tblGrid>
        <w:gridCol w:w="4264"/>
        <w:gridCol w:w="4264"/>
      </w:tblGrid>
      <w:tr w:rsidR="004325E9" w:rsidRPr="004325E9" w:rsidTr="00B471B0">
        <w:tc>
          <w:tcPr>
            <w:tcW w:w="4264" w:type="dxa"/>
          </w:tcPr>
          <w:p w:rsidR="004325E9" w:rsidRPr="004325E9" w:rsidRDefault="004325E9" w:rsidP="00B471B0">
            <w:pPr>
              <w:rPr>
                <w:rFonts w:ascii="Times New Roman" w:hAnsi="Times New Roman"/>
              </w:rPr>
            </w:pPr>
          </w:p>
        </w:tc>
        <w:tc>
          <w:tcPr>
            <w:tcW w:w="4264" w:type="dxa"/>
          </w:tcPr>
          <w:p w:rsidR="004325E9" w:rsidRPr="004325E9" w:rsidRDefault="004325E9" w:rsidP="00B471B0">
            <w:pPr>
              <w:pStyle w:val="Bezproreda"/>
              <w:jc w:val="center"/>
              <w:rPr>
                <w:rFonts w:ascii="Times New Roman" w:hAnsi="Times New Roman" w:cs="Times New Roman"/>
                <w:i w:val="0"/>
              </w:rPr>
            </w:pPr>
            <w:proofErr w:type="spellStart"/>
            <w:r w:rsidRPr="004325E9">
              <w:rPr>
                <w:rFonts w:ascii="Times New Roman" w:hAnsi="Times New Roman" w:cs="Times New Roman"/>
                <w:i w:val="0"/>
              </w:rPr>
              <w:t>Potpredsjednik</w:t>
            </w:r>
            <w:proofErr w:type="spellEnd"/>
          </w:p>
          <w:p w:rsidR="004325E9" w:rsidRPr="004325E9" w:rsidRDefault="004325E9" w:rsidP="00B471B0">
            <w:pPr>
              <w:pStyle w:val="Bezproreda"/>
              <w:jc w:val="center"/>
              <w:rPr>
                <w:rFonts w:ascii="Times New Roman" w:hAnsi="Times New Roman" w:cs="Times New Roman"/>
                <w:i w:val="0"/>
              </w:rPr>
            </w:pPr>
            <w:proofErr w:type="spellStart"/>
            <w:r w:rsidRPr="004325E9">
              <w:rPr>
                <w:rFonts w:ascii="Times New Roman" w:hAnsi="Times New Roman" w:cs="Times New Roman"/>
                <w:i w:val="0"/>
              </w:rPr>
              <w:t>Općinskog</w:t>
            </w:r>
            <w:proofErr w:type="spellEnd"/>
            <w:r w:rsidRPr="004325E9">
              <w:rPr>
                <w:rFonts w:ascii="Times New Roman" w:hAnsi="Times New Roman" w:cs="Times New Roman"/>
                <w:i w:val="0"/>
              </w:rPr>
              <w:t xml:space="preserve"> </w:t>
            </w:r>
            <w:proofErr w:type="spellStart"/>
            <w:r w:rsidRPr="004325E9">
              <w:rPr>
                <w:rFonts w:ascii="Times New Roman" w:hAnsi="Times New Roman" w:cs="Times New Roman"/>
                <w:i w:val="0"/>
              </w:rPr>
              <w:t>vijeća</w:t>
            </w:r>
            <w:proofErr w:type="spellEnd"/>
          </w:p>
          <w:p w:rsidR="004325E9" w:rsidRPr="004325E9" w:rsidRDefault="004325E9" w:rsidP="00B471B0">
            <w:pPr>
              <w:pStyle w:val="Bezproreda"/>
              <w:jc w:val="center"/>
              <w:rPr>
                <w:rFonts w:ascii="Times New Roman" w:hAnsi="Times New Roman" w:cs="Times New Roman"/>
                <w:i w:val="0"/>
              </w:rPr>
            </w:pPr>
            <w:r w:rsidRPr="004325E9">
              <w:rPr>
                <w:rFonts w:ascii="Times New Roman" w:hAnsi="Times New Roman" w:cs="Times New Roman"/>
                <w:i w:val="0"/>
              </w:rPr>
              <w:t xml:space="preserve">Roberto </w:t>
            </w:r>
            <w:proofErr w:type="spellStart"/>
            <w:r w:rsidRPr="004325E9">
              <w:rPr>
                <w:rFonts w:ascii="Times New Roman" w:hAnsi="Times New Roman" w:cs="Times New Roman"/>
                <w:i w:val="0"/>
              </w:rPr>
              <w:t>Bravar</w:t>
            </w:r>
            <w:proofErr w:type="spellEnd"/>
            <w:r w:rsidRPr="004325E9">
              <w:rPr>
                <w:rFonts w:ascii="Times New Roman" w:hAnsi="Times New Roman" w:cs="Times New Roman"/>
                <w:i w:val="0"/>
              </w:rPr>
              <w:t xml:space="preserve">  </w:t>
            </w:r>
          </w:p>
        </w:tc>
      </w:tr>
    </w:tbl>
    <w:p w:rsidR="004325E9" w:rsidRDefault="004325E9" w:rsidP="004325E9">
      <w:pPr>
        <w:spacing w:after="160" w:line="259" w:lineRule="auto"/>
        <w:jc w:val="center"/>
        <w:rPr>
          <w:rFonts w:ascii="Arial Narrow" w:hAnsi="Arial Narrow" w:cs="Arial"/>
          <w:b/>
          <w:sz w:val="24"/>
          <w:szCs w:val="24"/>
          <w:lang w:val="en-GB" w:eastAsia="hr-HR"/>
        </w:rPr>
      </w:pPr>
    </w:p>
    <w:p w:rsidR="004325E9" w:rsidRDefault="004325E9">
      <w:pPr>
        <w:spacing w:after="160" w:line="259" w:lineRule="auto"/>
        <w:rPr>
          <w:rFonts w:ascii="Arial Narrow" w:hAnsi="Arial Narrow" w:cs="Arial"/>
          <w:b/>
          <w:sz w:val="24"/>
          <w:szCs w:val="24"/>
          <w:lang w:val="en-GB" w:eastAsia="hr-HR"/>
        </w:rPr>
      </w:pPr>
      <w:r>
        <w:rPr>
          <w:rFonts w:ascii="Arial Narrow" w:hAnsi="Arial Narrow" w:cs="Arial"/>
          <w:b/>
          <w:sz w:val="24"/>
          <w:szCs w:val="24"/>
          <w:lang w:val="en-GB" w:eastAsia="hr-HR"/>
        </w:rPr>
        <w:br w:type="page"/>
      </w:r>
    </w:p>
    <w:p w:rsidR="004325E9" w:rsidRDefault="004325E9" w:rsidP="004325E9">
      <w:pPr>
        <w:spacing w:after="160" w:line="259" w:lineRule="auto"/>
        <w:jc w:val="center"/>
        <w:rPr>
          <w:rFonts w:ascii="Arial Narrow" w:hAnsi="Arial Narrow" w:cs="Arial"/>
          <w:b/>
          <w:sz w:val="24"/>
          <w:szCs w:val="24"/>
          <w:lang w:val="en-GB" w:eastAsia="hr-HR"/>
        </w:rPr>
      </w:pPr>
      <w:r>
        <w:rPr>
          <w:rFonts w:ascii="Arial Narrow" w:hAnsi="Arial Narrow" w:cs="Arial"/>
          <w:b/>
          <w:sz w:val="24"/>
          <w:szCs w:val="24"/>
          <w:lang w:val="en-GB" w:eastAsia="hr-HR"/>
        </w:rPr>
        <w:lastRenderedPageBreak/>
        <w:t>13.</w:t>
      </w:r>
    </w:p>
    <w:p w:rsidR="004325E9" w:rsidRPr="007168D8" w:rsidRDefault="004325E9" w:rsidP="004325E9">
      <w:pPr>
        <w:pStyle w:val="Tijeloteksta"/>
        <w:tabs>
          <w:tab w:val="left" w:pos="7713"/>
        </w:tabs>
        <w:spacing w:before="79" w:line="256" w:lineRule="auto"/>
        <w:ind w:left="116" w:right="113"/>
        <w:rPr>
          <w:sz w:val="24"/>
          <w:szCs w:val="24"/>
        </w:rPr>
      </w:pPr>
      <w:r w:rsidRPr="007168D8">
        <w:rPr>
          <w:sz w:val="24"/>
          <w:szCs w:val="24"/>
        </w:rPr>
        <w:t>Na temelju članka 78. Zakona o komunalnom gospodarstvu (»Narodne novine« Republike</w:t>
      </w:r>
      <w:r w:rsidRPr="007168D8">
        <w:rPr>
          <w:spacing w:val="-16"/>
          <w:sz w:val="24"/>
          <w:szCs w:val="24"/>
        </w:rPr>
        <w:t xml:space="preserve"> </w:t>
      </w:r>
      <w:r w:rsidRPr="007168D8">
        <w:rPr>
          <w:sz w:val="24"/>
          <w:szCs w:val="24"/>
        </w:rPr>
        <w:t>Hrvatske</w:t>
      </w:r>
      <w:r w:rsidRPr="007168D8">
        <w:rPr>
          <w:spacing w:val="-16"/>
          <w:sz w:val="24"/>
          <w:szCs w:val="24"/>
        </w:rPr>
        <w:t xml:space="preserve"> </w:t>
      </w:r>
      <w:r w:rsidRPr="007168D8">
        <w:rPr>
          <w:sz w:val="24"/>
          <w:szCs w:val="24"/>
        </w:rPr>
        <w:t>br.</w:t>
      </w:r>
      <w:r w:rsidRPr="007168D8">
        <w:rPr>
          <w:spacing w:val="-15"/>
          <w:sz w:val="24"/>
          <w:szCs w:val="24"/>
        </w:rPr>
        <w:t xml:space="preserve"> </w:t>
      </w:r>
      <w:r w:rsidRPr="007168D8">
        <w:rPr>
          <w:sz w:val="24"/>
          <w:szCs w:val="24"/>
        </w:rPr>
        <w:t>68/18)</w:t>
      </w:r>
      <w:r w:rsidRPr="007168D8">
        <w:rPr>
          <w:spacing w:val="-15"/>
          <w:sz w:val="24"/>
          <w:szCs w:val="24"/>
        </w:rPr>
        <w:t xml:space="preserve"> </w:t>
      </w:r>
      <w:r w:rsidRPr="007168D8">
        <w:rPr>
          <w:sz w:val="24"/>
          <w:szCs w:val="24"/>
        </w:rPr>
        <w:t>i</w:t>
      </w:r>
      <w:r w:rsidRPr="007168D8">
        <w:rPr>
          <w:spacing w:val="-16"/>
          <w:sz w:val="24"/>
          <w:szCs w:val="24"/>
        </w:rPr>
        <w:t xml:space="preserve"> </w:t>
      </w:r>
      <w:r w:rsidRPr="007168D8">
        <w:rPr>
          <w:sz w:val="24"/>
          <w:szCs w:val="24"/>
        </w:rPr>
        <w:t>članka</w:t>
      </w:r>
      <w:r w:rsidRPr="007168D8">
        <w:rPr>
          <w:spacing w:val="-18"/>
          <w:sz w:val="24"/>
          <w:szCs w:val="24"/>
        </w:rPr>
        <w:t xml:space="preserve"> </w:t>
      </w:r>
      <w:r w:rsidRPr="007168D8">
        <w:rPr>
          <w:sz w:val="24"/>
          <w:szCs w:val="24"/>
        </w:rPr>
        <w:t>32.</w:t>
      </w:r>
      <w:r w:rsidRPr="007168D8">
        <w:rPr>
          <w:spacing w:val="-13"/>
          <w:sz w:val="24"/>
          <w:szCs w:val="24"/>
        </w:rPr>
        <w:t xml:space="preserve"> </w:t>
      </w:r>
      <w:r w:rsidRPr="007168D8">
        <w:rPr>
          <w:sz w:val="24"/>
          <w:szCs w:val="24"/>
        </w:rPr>
        <w:t>Statuta</w:t>
      </w:r>
      <w:r w:rsidRPr="007168D8">
        <w:rPr>
          <w:spacing w:val="-15"/>
          <w:sz w:val="24"/>
          <w:szCs w:val="24"/>
        </w:rPr>
        <w:t xml:space="preserve"> </w:t>
      </w:r>
      <w:r w:rsidRPr="007168D8">
        <w:rPr>
          <w:sz w:val="24"/>
          <w:szCs w:val="24"/>
        </w:rPr>
        <w:t xml:space="preserve">Općine Kaštelir-Labinci - </w:t>
      </w:r>
      <w:proofErr w:type="spellStart"/>
      <w:r w:rsidRPr="007168D8">
        <w:rPr>
          <w:sz w:val="24"/>
          <w:szCs w:val="24"/>
        </w:rPr>
        <w:t>Castelliere</w:t>
      </w:r>
      <w:proofErr w:type="spellEnd"/>
      <w:r w:rsidRPr="007168D8">
        <w:rPr>
          <w:sz w:val="24"/>
          <w:szCs w:val="24"/>
        </w:rPr>
        <w:t>-S. Domenica</w:t>
      </w:r>
      <w:r w:rsidRPr="007168D8">
        <w:rPr>
          <w:spacing w:val="-15"/>
          <w:sz w:val="24"/>
          <w:szCs w:val="24"/>
        </w:rPr>
        <w:t xml:space="preserve"> </w:t>
      </w:r>
      <w:r w:rsidRPr="007168D8">
        <w:rPr>
          <w:sz w:val="24"/>
          <w:szCs w:val="24"/>
        </w:rPr>
        <w:t xml:space="preserve">(Službene novine općine Kaštelir-Labinci„ 02/09 i 02/13) Općinsko vijeće Općine Kaštelir-Labinci - </w:t>
      </w:r>
      <w:proofErr w:type="spellStart"/>
      <w:r w:rsidRPr="007168D8">
        <w:rPr>
          <w:sz w:val="24"/>
          <w:szCs w:val="24"/>
        </w:rPr>
        <w:t>Castelliere</w:t>
      </w:r>
      <w:proofErr w:type="spellEnd"/>
      <w:r w:rsidRPr="007168D8">
        <w:rPr>
          <w:sz w:val="24"/>
          <w:szCs w:val="24"/>
        </w:rPr>
        <w:t xml:space="preserve">-S. Domenica  na sjednici </w:t>
      </w:r>
      <w:r w:rsidRPr="007168D8">
        <w:rPr>
          <w:spacing w:val="5"/>
          <w:sz w:val="24"/>
          <w:szCs w:val="24"/>
        </w:rPr>
        <w:t xml:space="preserve"> </w:t>
      </w:r>
      <w:r w:rsidRPr="007168D8">
        <w:rPr>
          <w:sz w:val="24"/>
          <w:szCs w:val="24"/>
        </w:rPr>
        <w:t>održanoj</w:t>
      </w:r>
      <w:r w:rsidRPr="007168D8">
        <w:rPr>
          <w:spacing w:val="22"/>
          <w:sz w:val="24"/>
          <w:szCs w:val="24"/>
        </w:rPr>
        <w:t xml:space="preserve"> </w:t>
      </w:r>
      <w:r w:rsidRPr="007168D8">
        <w:rPr>
          <w:sz w:val="24"/>
          <w:szCs w:val="24"/>
        </w:rPr>
        <w:t>dana 09. travnja 2019. godine donosi</w:t>
      </w:r>
    </w:p>
    <w:p w:rsidR="004325E9" w:rsidRDefault="004325E9" w:rsidP="004325E9">
      <w:pPr>
        <w:pStyle w:val="Tijeloteksta"/>
        <w:jc w:val="center"/>
        <w:rPr>
          <w:sz w:val="24"/>
          <w:szCs w:val="24"/>
        </w:rPr>
      </w:pPr>
    </w:p>
    <w:p w:rsidR="004325E9" w:rsidRDefault="004325E9" w:rsidP="004325E9">
      <w:pPr>
        <w:pStyle w:val="Naslov1"/>
        <w:rPr>
          <w:sz w:val="24"/>
          <w:szCs w:val="24"/>
        </w:rPr>
      </w:pPr>
    </w:p>
    <w:p w:rsidR="004325E9" w:rsidRPr="007168D8" w:rsidRDefault="004325E9" w:rsidP="004325E9">
      <w:pPr>
        <w:pStyle w:val="Naslov1"/>
        <w:jc w:val="center"/>
        <w:rPr>
          <w:sz w:val="24"/>
          <w:szCs w:val="24"/>
        </w:rPr>
      </w:pPr>
      <w:r w:rsidRPr="007168D8">
        <w:rPr>
          <w:sz w:val="24"/>
          <w:szCs w:val="24"/>
        </w:rPr>
        <w:t>ODLUKU</w:t>
      </w:r>
    </w:p>
    <w:p w:rsidR="004325E9" w:rsidRPr="007168D8" w:rsidRDefault="004325E9" w:rsidP="004325E9">
      <w:pPr>
        <w:spacing w:line="310" w:lineRule="exact"/>
        <w:ind w:left="3149" w:right="3149"/>
        <w:jc w:val="center"/>
        <w:rPr>
          <w:b/>
          <w:sz w:val="24"/>
          <w:szCs w:val="24"/>
        </w:rPr>
      </w:pPr>
      <w:r w:rsidRPr="007168D8">
        <w:rPr>
          <w:b/>
          <w:sz w:val="24"/>
          <w:szCs w:val="24"/>
        </w:rPr>
        <w:t>o komunalnom doprinosu</w:t>
      </w:r>
    </w:p>
    <w:p w:rsidR="004325E9" w:rsidRPr="007168D8" w:rsidRDefault="004325E9" w:rsidP="004325E9">
      <w:pPr>
        <w:pStyle w:val="Tijeloteksta"/>
        <w:spacing w:before="4"/>
        <w:rPr>
          <w:b/>
          <w:sz w:val="24"/>
          <w:szCs w:val="24"/>
        </w:rPr>
      </w:pPr>
    </w:p>
    <w:p w:rsidR="004325E9" w:rsidRPr="007168D8" w:rsidRDefault="004325E9" w:rsidP="004325E9">
      <w:pPr>
        <w:pStyle w:val="Tijeloteksta"/>
        <w:ind w:left="3149" w:right="3149"/>
        <w:jc w:val="center"/>
        <w:rPr>
          <w:sz w:val="24"/>
          <w:szCs w:val="24"/>
        </w:rPr>
      </w:pPr>
      <w:r w:rsidRPr="007168D8">
        <w:rPr>
          <w:sz w:val="24"/>
          <w:szCs w:val="24"/>
        </w:rPr>
        <w:t>Članak 1.</w:t>
      </w:r>
    </w:p>
    <w:p w:rsidR="004325E9" w:rsidRPr="007168D8" w:rsidRDefault="004325E9" w:rsidP="004325E9">
      <w:pPr>
        <w:pStyle w:val="Tijeloteksta"/>
        <w:spacing w:before="4"/>
        <w:rPr>
          <w:sz w:val="24"/>
          <w:szCs w:val="24"/>
        </w:rPr>
      </w:pPr>
    </w:p>
    <w:p w:rsidR="004325E9" w:rsidRPr="007168D8" w:rsidRDefault="004325E9" w:rsidP="004325E9">
      <w:pPr>
        <w:pStyle w:val="Tijeloteksta"/>
        <w:ind w:left="116" w:right="118"/>
        <w:rPr>
          <w:sz w:val="24"/>
          <w:szCs w:val="24"/>
        </w:rPr>
      </w:pPr>
      <w:r w:rsidRPr="007168D8">
        <w:rPr>
          <w:sz w:val="24"/>
          <w:szCs w:val="24"/>
        </w:rPr>
        <w:t xml:space="preserve">Ovom Odlukom propisuju se: zone na području Općine Kaštelir-Labinci - </w:t>
      </w:r>
      <w:proofErr w:type="spellStart"/>
      <w:r w:rsidRPr="007168D8">
        <w:rPr>
          <w:sz w:val="24"/>
          <w:szCs w:val="24"/>
        </w:rPr>
        <w:t>Castelliere</w:t>
      </w:r>
      <w:proofErr w:type="spellEnd"/>
      <w:r w:rsidRPr="007168D8">
        <w:rPr>
          <w:sz w:val="24"/>
          <w:szCs w:val="24"/>
        </w:rPr>
        <w:t>-S. Domenica za plaćanje komunalnog doprinosa, jedinična vrijednost komunalnog doprinosa po pojedinim zonama, način i rokovi plaćanja komunalnog doprinosa kao i slučajevi ostvarivanja prava na povrat komunalnog doprinosa, opći uvjeti i razlozi za djelomično ili potpuno oslobađanje od plaćanja komunalnog doprinosa.</w:t>
      </w:r>
    </w:p>
    <w:p w:rsidR="004325E9" w:rsidRPr="007168D8" w:rsidRDefault="004325E9" w:rsidP="004325E9">
      <w:pPr>
        <w:pStyle w:val="Tijeloteksta"/>
        <w:spacing w:before="6"/>
        <w:rPr>
          <w:sz w:val="24"/>
          <w:szCs w:val="24"/>
        </w:rPr>
      </w:pPr>
    </w:p>
    <w:p w:rsidR="004325E9" w:rsidRPr="007168D8" w:rsidRDefault="004325E9" w:rsidP="004325E9">
      <w:pPr>
        <w:pStyle w:val="Tijeloteksta"/>
        <w:ind w:left="3149" w:right="3149"/>
        <w:jc w:val="center"/>
        <w:rPr>
          <w:sz w:val="24"/>
          <w:szCs w:val="24"/>
        </w:rPr>
      </w:pPr>
      <w:r w:rsidRPr="007168D8">
        <w:rPr>
          <w:sz w:val="24"/>
          <w:szCs w:val="24"/>
        </w:rPr>
        <w:t>Članak 2.</w:t>
      </w:r>
    </w:p>
    <w:p w:rsidR="004325E9" w:rsidRPr="007168D8" w:rsidRDefault="004325E9" w:rsidP="004325E9">
      <w:pPr>
        <w:pStyle w:val="Tijeloteksta"/>
        <w:spacing w:before="7"/>
        <w:rPr>
          <w:sz w:val="24"/>
          <w:szCs w:val="24"/>
        </w:rPr>
      </w:pPr>
    </w:p>
    <w:p w:rsidR="004325E9" w:rsidRPr="007168D8" w:rsidRDefault="004325E9" w:rsidP="004325E9">
      <w:pPr>
        <w:pStyle w:val="Tijeloteksta"/>
        <w:spacing w:line="237" w:lineRule="auto"/>
        <w:ind w:left="116" w:right="115"/>
        <w:rPr>
          <w:sz w:val="24"/>
          <w:szCs w:val="24"/>
        </w:rPr>
      </w:pPr>
      <w:r w:rsidRPr="007168D8">
        <w:rPr>
          <w:sz w:val="24"/>
          <w:szCs w:val="24"/>
        </w:rPr>
        <w:t xml:space="preserve">Ovisno o pogodnosti položaja na području Općine Kaštelir-Labinci - </w:t>
      </w:r>
      <w:proofErr w:type="spellStart"/>
      <w:r w:rsidRPr="007168D8">
        <w:rPr>
          <w:sz w:val="24"/>
          <w:szCs w:val="24"/>
        </w:rPr>
        <w:t>Castelliere</w:t>
      </w:r>
      <w:proofErr w:type="spellEnd"/>
      <w:r w:rsidRPr="007168D8">
        <w:rPr>
          <w:sz w:val="24"/>
          <w:szCs w:val="24"/>
        </w:rPr>
        <w:t xml:space="preserve">-S. Domenica i stupnju opremljenosti objekata i uređaja komunalne infrastrukture, utvrđuju se sljedeće zone na području Općine Kaštelir-Labinci - </w:t>
      </w:r>
      <w:proofErr w:type="spellStart"/>
      <w:r w:rsidRPr="007168D8">
        <w:rPr>
          <w:sz w:val="24"/>
          <w:szCs w:val="24"/>
        </w:rPr>
        <w:t>Castelliere</w:t>
      </w:r>
      <w:proofErr w:type="spellEnd"/>
      <w:r w:rsidRPr="007168D8">
        <w:rPr>
          <w:sz w:val="24"/>
          <w:szCs w:val="24"/>
        </w:rPr>
        <w:t>-S. Domenica</w:t>
      </w:r>
      <w:r w:rsidRPr="007168D8">
        <w:rPr>
          <w:spacing w:val="-17"/>
          <w:sz w:val="24"/>
          <w:szCs w:val="24"/>
        </w:rPr>
        <w:t xml:space="preserve"> </w:t>
      </w:r>
      <w:r w:rsidRPr="007168D8">
        <w:rPr>
          <w:sz w:val="24"/>
          <w:szCs w:val="24"/>
        </w:rPr>
        <w:t>za</w:t>
      </w:r>
      <w:r w:rsidRPr="007168D8">
        <w:rPr>
          <w:spacing w:val="-16"/>
          <w:sz w:val="24"/>
          <w:szCs w:val="24"/>
        </w:rPr>
        <w:t xml:space="preserve"> </w:t>
      </w:r>
      <w:r w:rsidRPr="007168D8">
        <w:rPr>
          <w:sz w:val="24"/>
          <w:szCs w:val="24"/>
        </w:rPr>
        <w:t>plaćanje</w:t>
      </w:r>
      <w:r w:rsidRPr="007168D8">
        <w:rPr>
          <w:spacing w:val="-17"/>
          <w:sz w:val="24"/>
          <w:szCs w:val="24"/>
        </w:rPr>
        <w:t xml:space="preserve"> </w:t>
      </w:r>
      <w:r w:rsidRPr="007168D8">
        <w:rPr>
          <w:sz w:val="24"/>
          <w:szCs w:val="24"/>
        </w:rPr>
        <w:t>komunalnog</w:t>
      </w:r>
      <w:r w:rsidRPr="007168D8">
        <w:rPr>
          <w:spacing w:val="-18"/>
          <w:sz w:val="24"/>
          <w:szCs w:val="24"/>
        </w:rPr>
        <w:t xml:space="preserve"> </w:t>
      </w:r>
      <w:r w:rsidRPr="007168D8">
        <w:rPr>
          <w:sz w:val="24"/>
          <w:szCs w:val="24"/>
        </w:rPr>
        <w:t>doprinosa</w:t>
      </w:r>
      <w:r w:rsidRPr="007168D8">
        <w:rPr>
          <w:spacing w:val="-17"/>
          <w:sz w:val="24"/>
          <w:szCs w:val="24"/>
        </w:rPr>
        <w:t xml:space="preserve"> </w:t>
      </w:r>
      <w:r w:rsidRPr="007168D8">
        <w:rPr>
          <w:sz w:val="24"/>
          <w:szCs w:val="24"/>
        </w:rPr>
        <w:t>i</w:t>
      </w:r>
      <w:r w:rsidRPr="007168D8">
        <w:rPr>
          <w:spacing w:val="-17"/>
          <w:sz w:val="24"/>
          <w:szCs w:val="24"/>
        </w:rPr>
        <w:t xml:space="preserve"> </w:t>
      </w:r>
      <w:r w:rsidRPr="007168D8">
        <w:rPr>
          <w:sz w:val="24"/>
          <w:szCs w:val="24"/>
        </w:rPr>
        <w:t>jedinične</w:t>
      </w:r>
      <w:r w:rsidRPr="007168D8">
        <w:rPr>
          <w:spacing w:val="-19"/>
          <w:sz w:val="24"/>
          <w:szCs w:val="24"/>
        </w:rPr>
        <w:t xml:space="preserve"> </w:t>
      </w:r>
      <w:r w:rsidRPr="007168D8">
        <w:rPr>
          <w:sz w:val="24"/>
          <w:szCs w:val="24"/>
        </w:rPr>
        <w:t>vrijednosti</w:t>
      </w:r>
      <w:r w:rsidRPr="007168D8">
        <w:rPr>
          <w:spacing w:val="-18"/>
          <w:sz w:val="24"/>
          <w:szCs w:val="24"/>
        </w:rPr>
        <w:t xml:space="preserve"> </w:t>
      </w:r>
      <w:r w:rsidRPr="007168D8">
        <w:rPr>
          <w:sz w:val="24"/>
          <w:szCs w:val="24"/>
        </w:rPr>
        <w:t>komunalnog doprinosa u zoni iskazane u kunama po m</w:t>
      </w:r>
      <w:r w:rsidRPr="007168D8">
        <w:rPr>
          <w:position w:val="9"/>
          <w:sz w:val="24"/>
          <w:szCs w:val="24"/>
        </w:rPr>
        <w:t xml:space="preserve">3 </w:t>
      </w:r>
      <w:r w:rsidRPr="007168D8">
        <w:rPr>
          <w:sz w:val="24"/>
          <w:szCs w:val="24"/>
        </w:rPr>
        <w:t>građevine</w:t>
      </w:r>
      <w:r w:rsidRPr="007168D8">
        <w:rPr>
          <w:spacing w:val="-32"/>
          <w:sz w:val="24"/>
          <w:szCs w:val="24"/>
        </w:rPr>
        <w:t xml:space="preserve"> </w:t>
      </w:r>
      <w:r w:rsidRPr="007168D8">
        <w:rPr>
          <w:sz w:val="24"/>
          <w:szCs w:val="24"/>
        </w:rPr>
        <w:t>(kn/m</w:t>
      </w:r>
      <w:r w:rsidRPr="007168D8">
        <w:rPr>
          <w:position w:val="9"/>
          <w:sz w:val="24"/>
          <w:szCs w:val="24"/>
        </w:rPr>
        <w:t>3</w:t>
      </w:r>
      <w:r w:rsidRPr="007168D8">
        <w:rPr>
          <w:sz w:val="24"/>
          <w:szCs w:val="24"/>
        </w:rPr>
        <w:t>):</w:t>
      </w:r>
    </w:p>
    <w:p w:rsidR="004325E9" w:rsidRPr="007168D8" w:rsidRDefault="004325E9" w:rsidP="004325E9">
      <w:pPr>
        <w:pStyle w:val="Tijeloteksta"/>
        <w:spacing w:before="7"/>
        <w:rPr>
          <w:sz w:val="24"/>
          <w:szCs w:val="24"/>
        </w:r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67"/>
        <w:gridCol w:w="3396"/>
      </w:tblGrid>
      <w:tr w:rsidR="004325E9" w:rsidRPr="007168D8" w:rsidTr="00B471B0">
        <w:trPr>
          <w:trHeight w:val="899"/>
        </w:trPr>
        <w:tc>
          <w:tcPr>
            <w:tcW w:w="5667" w:type="dxa"/>
            <w:tcBorders>
              <w:left w:val="single" w:sz="4" w:space="0" w:color="000000"/>
              <w:bottom w:val="single" w:sz="4" w:space="0" w:color="000000"/>
              <w:right w:val="single" w:sz="4" w:space="0" w:color="000000"/>
            </w:tcBorders>
            <w:shd w:val="clear" w:color="auto" w:fill="auto"/>
          </w:tcPr>
          <w:p w:rsidR="004325E9" w:rsidRPr="007168D8" w:rsidRDefault="004325E9" w:rsidP="00B471B0">
            <w:pPr>
              <w:pStyle w:val="TableParagraph"/>
              <w:spacing w:line="308" w:lineRule="exact"/>
              <w:ind w:left="1977" w:right="1966"/>
              <w:jc w:val="center"/>
              <w:rPr>
                <w:b/>
                <w:sz w:val="24"/>
                <w:szCs w:val="24"/>
              </w:rPr>
            </w:pPr>
            <w:r w:rsidRPr="007168D8">
              <w:rPr>
                <w:b/>
                <w:sz w:val="24"/>
                <w:szCs w:val="24"/>
              </w:rPr>
              <w:t>Zone  - naselje</w:t>
            </w:r>
          </w:p>
        </w:tc>
        <w:tc>
          <w:tcPr>
            <w:tcW w:w="3396" w:type="dxa"/>
            <w:tcBorders>
              <w:left w:val="single" w:sz="4" w:space="0" w:color="000000"/>
              <w:bottom w:val="single" w:sz="4" w:space="0" w:color="000000"/>
              <w:right w:val="single" w:sz="4" w:space="0" w:color="000000"/>
            </w:tcBorders>
            <w:shd w:val="clear" w:color="auto" w:fill="auto"/>
          </w:tcPr>
          <w:p w:rsidR="004325E9" w:rsidRPr="007168D8" w:rsidRDefault="004325E9" w:rsidP="00B471B0">
            <w:pPr>
              <w:pStyle w:val="TableParagraph"/>
              <w:spacing w:line="240" w:lineRule="auto"/>
              <w:ind w:left="108" w:right="197"/>
              <w:rPr>
                <w:b/>
                <w:sz w:val="24"/>
                <w:szCs w:val="24"/>
              </w:rPr>
            </w:pPr>
            <w:r w:rsidRPr="007168D8">
              <w:rPr>
                <w:b/>
                <w:sz w:val="24"/>
                <w:szCs w:val="24"/>
              </w:rPr>
              <w:t>Jedinična vrijednost komunalnog doprinosa po m3 građevine ( kn/m3 )</w:t>
            </w:r>
          </w:p>
        </w:tc>
      </w:tr>
      <w:tr w:rsidR="004325E9" w:rsidRPr="007168D8" w:rsidTr="00B471B0">
        <w:trPr>
          <w:trHeight w:val="590"/>
        </w:trPr>
        <w:tc>
          <w:tcPr>
            <w:tcW w:w="5667" w:type="dxa"/>
            <w:tcBorders>
              <w:top w:val="single" w:sz="4" w:space="0" w:color="000000"/>
              <w:left w:val="single" w:sz="4" w:space="0" w:color="000000"/>
              <w:bottom w:val="single" w:sz="4" w:space="0" w:color="000000"/>
              <w:right w:val="single" w:sz="4" w:space="0" w:color="000000"/>
            </w:tcBorders>
            <w:shd w:val="clear" w:color="auto" w:fill="auto"/>
          </w:tcPr>
          <w:p w:rsidR="004325E9" w:rsidRPr="007168D8" w:rsidRDefault="004325E9" w:rsidP="00B471B0">
            <w:pPr>
              <w:pStyle w:val="TableParagraph"/>
              <w:tabs>
                <w:tab w:val="left" w:pos="1190"/>
              </w:tabs>
              <w:ind w:left="470"/>
              <w:rPr>
                <w:sz w:val="24"/>
                <w:szCs w:val="24"/>
              </w:rPr>
            </w:pPr>
            <w:r w:rsidRPr="007168D8">
              <w:rPr>
                <w:sz w:val="24"/>
                <w:szCs w:val="24"/>
              </w:rPr>
              <w:t>I.</w:t>
            </w:r>
            <w:r w:rsidRPr="007168D8">
              <w:rPr>
                <w:sz w:val="24"/>
                <w:szCs w:val="24"/>
              </w:rPr>
              <w:tab/>
              <w:t xml:space="preserve">naselja: Kaštelir, Labinci, </w:t>
            </w:r>
            <w:proofErr w:type="spellStart"/>
            <w:r w:rsidRPr="007168D8">
              <w:rPr>
                <w:sz w:val="24"/>
                <w:szCs w:val="24"/>
              </w:rPr>
              <w:t>Brnobići</w:t>
            </w:r>
            <w:proofErr w:type="spellEnd"/>
            <w:r w:rsidRPr="007168D8">
              <w:rPr>
                <w:sz w:val="24"/>
                <w:szCs w:val="24"/>
              </w:rPr>
              <w:t xml:space="preserve">, </w:t>
            </w:r>
            <w:proofErr w:type="spellStart"/>
            <w:r w:rsidRPr="007168D8">
              <w:rPr>
                <w:sz w:val="24"/>
                <w:szCs w:val="24"/>
              </w:rPr>
              <w:t>Deklići</w:t>
            </w:r>
            <w:proofErr w:type="spellEnd"/>
            <w:r w:rsidRPr="007168D8">
              <w:rPr>
                <w:sz w:val="24"/>
                <w:szCs w:val="24"/>
              </w:rPr>
              <w:t xml:space="preserve">, Kovači, </w:t>
            </w:r>
            <w:proofErr w:type="spellStart"/>
            <w:r w:rsidRPr="007168D8">
              <w:rPr>
                <w:sz w:val="24"/>
                <w:szCs w:val="24"/>
              </w:rPr>
              <w:t>Krančići</w:t>
            </w:r>
            <w:proofErr w:type="spellEnd"/>
            <w:r w:rsidRPr="007168D8">
              <w:rPr>
                <w:sz w:val="24"/>
                <w:szCs w:val="24"/>
              </w:rPr>
              <w:t xml:space="preserve">, </w:t>
            </w:r>
            <w:proofErr w:type="spellStart"/>
            <w:r w:rsidRPr="007168D8">
              <w:rPr>
                <w:sz w:val="24"/>
                <w:szCs w:val="24"/>
              </w:rPr>
              <w:t>Rojci</w:t>
            </w:r>
            <w:proofErr w:type="spellEnd"/>
            <w:r w:rsidRPr="007168D8">
              <w:rPr>
                <w:sz w:val="24"/>
                <w:szCs w:val="24"/>
              </w:rPr>
              <w:t xml:space="preserve">, </w:t>
            </w:r>
            <w:proofErr w:type="spellStart"/>
            <w:r w:rsidRPr="007168D8">
              <w:rPr>
                <w:sz w:val="24"/>
                <w:szCs w:val="24"/>
              </w:rPr>
              <w:t>Roškići</w:t>
            </w:r>
            <w:proofErr w:type="spellEnd"/>
            <w:r w:rsidRPr="007168D8">
              <w:rPr>
                <w:sz w:val="24"/>
                <w:szCs w:val="24"/>
              </w:rPr>
              <w:t xml:space="preserve">, Valentići, </w:t>
            </w:r>
            <w:proofErr w:type="spellStart"/>
            <w:r w:rsidRPr="007168D8">
              <w:rPr>
                <w:sz w:val="24"/>
                <w:szCs w:val="24"/>
              </w:rPr>
              <w:t>Rogovići</w:t>
            </w:r>
            <w:proofErr w:type="spellEnd"/>
            <w:r w:rsidRPr="007168D8">
              <w:rPr>
                <w:sz w:val="24"/>
                <w:szCs w:val="24"/>
              </w:rPr>
              <w:t xml:space="preserve">, Babići, </w:t>
            </w:r>
            <w:proofErr w:type="spellStart"/>
            <w:r w:rsidRPr="007168D8">
              <w:rPr>
                <w:sz w:val="24"/>
                <w:szCs w:val="24"/>
              </w:rPr>
              <w:t>Tadini</w:t>
            </w:r>
            <w:proofErr w:type="spellEnd"/>
          </w:p>
        </w:tc>
        <w:tc>
          <w:tcPr>
            <w:tcW w:w="3396" w:type="dxa"/>
            <w:tcBorders>
              <w:top w:val="single" w:sz="4" w:space="0" w:color="000000"/>
              <w:left w:val="single" w:sz="4" w:space="0" w:color="000000"/>
              <w:bottom w:val="single" w:sz="4" w:space="0" w:color="000000"/>
              <w:right w:val="single" w:sz="4" w:space="0" w:color="000000"/>
            </w:tcBorders>
            <w:shd w:val="clear" w:color="auto" w:fill="auto"/>
          </w:tcPr>
          <w:p w:rsidR="004325E9" w:rsidRPr="007168D8" w:rsidRDefault="004325E9" w:rsidP="00B471B0">
            <w:pPr>
              <w:pStyle w:val="TableParagraph"/>
              <w:ind w:right="2262"/>
              <w:jc w:val="right"/>
              <w:rPr>
                <w:sz w:val="24"/>
                <w:szCs w:val="24"/>
              </w:rPr>
            </w:pPr>
            <w:r w:rsidRPr="007168D8">
              <w:rPr>
                <w:sz w:val="24"/>
                <w:szCs w:val="24"/>
              </w:rPr>
              <w:t>130,00</w:t>
            </w:r>
          </w:p>
        </w:tc>
      </w:tr>
      <w:tr w:rsidR="004325E9" w:rsidRPr="007168D8" w:rsidTr="00B471B0">
        <w:trPr>
          <w:trHeight w:val="590"/>
        </w:trPr>
        <w:tc>
          <w:tcPr>
            <w:tcW w:w="5667" w:type="dxa"/>
            <w:tcBorders>
              <w:top w:val="single" w:sz="4" w:space="0" w:color="000000"/>
              <w:left w:val="single" w:sz="4" w:space="0" w:color="000000"/>
              <w:bottom w:val="single" w:sz="4" w:space="0" w:color="000000"/>
              <w:right w:val="single" w:sz="4" w:space="0" w:color="000000"/>
            </w:tcBorders>
            <w:shd w:val="clear" w:color="auto" w:fill="auto"/>
          </w:tcPr>
          <w:p w:rsidR="004325E9" w:rsidRPr="007168D8" w:rsidRDefault="004325E9" w:rsidP="00B471B0">
            <w:pPr>
              <w:pStyle w:val="TableParagraph"/>
              <w:tabs>
                <w:tab w:val="left" w:pos="1257"/>
              </w:tabs>
              <w:ind w:left="470"/>
              <w:rPr>
                <w:sz w:val="24"/>
                <w:szCs w:val="24"/>
              </w:rPr>
            </w:pPr>
            <w:r w:rsidRPr="007168D8">
              <w:rPr>
                <w:sz w:val="24"/>
                <w:szCs w:val="24"/>
              </w:rPr>
              <w:t>II.</w:t>
            </w:r>
            <w:r w:rsidRPr="007168D8">
              <w:rPr>
                <w:sz w:val="24"/>
                <w:szCs w:val="24"/>
              </w:rPr>
              <w:tab/>
              <w:t xml:space="preserve">naselja: </w:t>
            </w:r>
            <w:proofErr w:type="spellStart"/>
            <w:r w:rsidRPr="007168D8">
              <w:rPr>
                <w:sz w:val="24"/>
                <w:szCs w:val="24"/>
              </w:rPr>
              <w:t>Mekiši</w:t>
            </w:r>
            <w:proofErr w:type="spellEnd"/>
            <w:r w:rsidRPr="007168D8">
              <w:rPr>
                <w:sz w:val="24"/>
                <w:szCs w:val="24"/>
              </w:rPr>
              <w:t xml:space="preserve"> kod </w:t>
            </w:r>
            <w:proofErr w:type="spellStart"/>
            <w:r w:rsidRPr="007168D8">
              <w:rPr>
                <w:sz w:val="24"/>
                <w:szCs w:val="24"/>
              </w:rPr>
              <w:t>Kaštelira</w:t>
            </w:r>
            <w:proofErr w:type="spellEnd"/>
            <w:r w:rsidRPr="007168D8">
              <w:rPr>
                <w:sz w:val="24"/>
                <w:szCs w:val="24"/>
              </w:rPr>
              <w:t xml:space="preserve">, Dvori, </w:t>
            </w:r>
            <w:proofErr w:type="spellStart"/>
            <w:r w:rsidRPr="007168D8">
              <w:rPr>
                <w:sz w:val="24"/>
                <w:szCs w:val="24"/>
              </w:rPr>
              <w:t>Cerjani</w:t>
            </w:r>
            <w:proofErr w:type="spellEnd"/>
          </w:p>
        </w:tc>
        <w:tc>
          <w:tcPr>
            <w:tcW w:w="3396" w:type="dxa"/>
            <w:tcBorders>
              <w:top w:val="single" w:sz="4" w:space="0" w:color="000000"/>
              <w:left w:val="single" w:sz="4" w:space="0" w:color="000000"/>
              <w:bottom w:val="single" w:sz="4" w:space="0" w:color="000000"/>
              <w:right w:val="single" w:sz="4" w:space="0" w:color="000000"/>
            </w:tcBorders>
            <w:shd w:val="clear" w:color="auto" w:fill="auto"/>
          </w:tcPr>
          <w:p w:rsidR="004325E9" w:rsidRPr="007168D8" w:rsidRDefault="004325E9" w:rsidP="00B471B0">
            <w:pPr>
              <w:pStyle w:val="TableParagraph"/>
              <w:ind w:right="2262"/>
              <w:jc w:val="right"/>
              <w:rPr>
                <w:sz w:val="24"/>
                <w:szCs w:val="24"/>
              </w:rPr>
            </w:pPr>
            <w:r w:rsidRPr="007168D8">
              <w:rPr>
                <w:sz w:val="24"/>
                <w:szCs w:val="24"/>
              </w:rPr>
              <w:t>100,00</w:t>
            </w:r>
          </w:p>
        </w:tc>
      </w:tr>
      <w:tr w:rsidR="004325E9" w:rsidRPr="007168D8" w:rsidTr="00B471B0">
        <w:trPr>
          <w:trHeight w:val="590"/>
        </w:trPr>
        <w:tc>
          <w:tcPr>
            <w:tcW w:w="5667" w:type="dxa"/>
            <w:tcBorders>
              <w:top w:val="single" w:sz="4" w:space="0" w:color="000000"/>
              <w:left w:val="single" w:sz="4" w:space="0" w:color="000000"/>
              <w:bottom w:val="single" w:sz="4" w:space="0" w:color="000000"/>
              <w:right w:val="single" w:sz="4" w:space="0" w:color="000000"/>
            </w:tcBorders>
            <w:shd w:val="clear" w:color="auto" w:fill="auto"/>
          </w:tcPr>
          <w:p w:rsidR="004325E9" w:rsidRPr="007168D8" w:rsidRDefault="004325E9" w:rsidP="00B471B0">
            <w:pPr>
              <w:pStyle w:val="TableParagraph"/>
              <w:tabs>
                <w:tab w:val="left" w:pos="1257"/>
              </w:tabs>
              <w:ind w:left="470"/>
              <w:rPr>
                <w:sz w:val="24"/>
                <w:szCs w:val="24"/>
              </w:rPr>
            </w:pPr>
            <w:r w:rsidRPr="007168D8">
              <w:rPr>
                <w:sz w:val="24"/>
                <w:szCs w:val="24"/>
              </w:rPr>
              <w:t>III.</w:t>
            </w:r>
            <w:r w:rsidRPr="007168D8">
              <w:rPr>
                <w:sz w:val="24"/>
                <w:szCs w:val="24"/>
              </w:rPr>
              <w:tab/>
              <w:t>građevinsko područje za gospodarsku namjenu</w:t>
            </w:r>
          </w:p>
        </w:tc>
        <w:tc>
          <w:tcPr>
            <w:tcW w:w="3396" w:type="dxa"/>
            <w:tcBorders>
              <w:top w:val="single" w:sz="4" w:space="0" w:color="000000"/>
              <w:left w:val="single" w:sz="4" w:space="0" w:color="000000"/>
              <w:bottom w:val="single" w:sz="4" w:space="0" w:color="000000"/>
              <w:right w:val="single" w:sz="4" w:space="0" w:color="000000"/>
            </w:tcBorders>
            <w:shd w:val="clear" w:color="auto" w:fill="auto"/>
          </w:tcPr>
          <w:p w:rsidR="004325E9" w:rsidRPr="007168D8" w:rsidRDefault="004325E9" w:rsidP="00B471B0">
            <w:pPr>
              <w:pStyle w:val="TableParagraph"/>
              <w:ind w:right="2262"/>
              <w:jc w:val="right"/>
              <w:rPr>
                <w:sz w:val="24"/>
                <w:szCs w:val="24"/>
              </w:rPr>
            </w:pPr>
            <w:r w:rsidRPr="007168D8">
              <w:rPr>
                <w:sz w:val="24"/>
                <w:szCs w:val="24"/>
              </w:rPr>
              <w:t>12,00</w:t>
            </w:r>
          </w:p>
        </w:tc>
      </w:tr>
    </w:tbl>
    <w:p w:rsidR="004325E9" w:rsidRPr="007168D8" w:rsidRDefault="004325E9" w:rsidP="004325E9">
      <w:pPr>
        <w:pStyle w:val="Tijeloteksta"/>
        <w:spacing w:before="5"/>
        <w:rPr>
          <w:sz w:val="24"/>
          <w:szCs w:val="24"/>
        </w:rPr>
      </w:pPr>
    </w:p>
    <w:p w:rsidR="004325E9" w:rsidRPr="007168D8" w:rsidRDefault="004325E9" w:rsidP="004325E9">
      <w:pPr>
        <w:pStyle w:val="Tijeloteksta"/>
        <w:ind w:left="3149" w:right="3149"/>
        <w:jc w:val="center"/>
        <w:rPr>
          <w:sz w:val="24"/>
          <w:szCs w:val="24"/>
        </w:rPr>
      </w:pPr>
      <w:r w:rsidRPr="007168D8">
        <w:rPr>
          <w:sz w:val="24"/>
          <w:szCs w:val="24"/>
        </w:rPr>
        <w:t>Članak 3.</w:t>
      </w:r>
    </w:p>
    <w:p w:rsidR="004325E9" w:rsidRPr="007168D8" w:rsidRDefault="004325E9" w:rsidP="004325E9">
      <w:pPr>
        <w:pStyle w:val="Tijeloteksta"/>
        <w:spacing w:before="1"/>
        <w:rPr>
          <w:sz w:val="24"/>
          <w:szCs w:val="24"/>
        </w:rPr>
      </w:pPr>
    </w:p>
    <w:p w:rsidR="004325E9" w:rsidRPr="007168D8" w:rsidRDefault="004325E9" w:rsidP="004325E9">
      <w:pPr>
        <w:pStyle w:val="Odlomakpopisa"/>
        <w:widowControl w:val="0"/>
        <w:numPr>
          <w:ilvl w:val="0"/>
          <w:numId w:val="31"/>
        </w:numPr>
        <w:tabs>
          <w:tab w:val="left" w:pos="543"/>
        </w:tabs>
        <w:autoSpaceDE w:val="0"/>
        <w:autoSpaceDN w:val="0"/>
        <w:spacing w:before="1" w:line="240" w:lineRule="auto"/>
        <w:ind w:right="118" w:firstLine="0"/>
        <w:jc w:val="both"/>
        <w:rPr>
          <w:szCs w:val="24"/>
        </w:rPr>
      </w:pPr>
      <w:r w:rsidRPr="007168D8">
        <w:rPr>
          <w:szCs w:val="24"/>
        </w:rPr>
        <w:t xml:space="preserve">Postupak utvrđivanja visine komunalnog doprinosa i rješenje o komunalnom doprinosu donosi Jedinstveni upravni odjel Općine Kaštelir-Labinci - </w:t>
      </w:r>
      <w:proofErr w:type="spellStart"/>
      <w:r w:rsidRPr="007168D8">
        <w:rPr>
          <w:szCs w:val="24"/>
        </w:rPr>
        <w:t>Castelliere</w:t>
      </w:r>
      <w:proofErr w:type="spellEnd"/>
      <w:r w:rsidRPr="007168D8">
        <w:rPr>
          <w:szCs w:val="24"/>
        </w:rPr>
        <w:t>-S. Domenica.</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31"/>
        </w:numPr>
        <w:tabs>
          <w:tab w:val="left" w:pos="572"/>
        </w:tabs>
        <w:autoSpaceDE w:val="0"/>
        <w:autoSpaceDN w:val="0"/>
        <w:spacing w:line="240" w:lineRule="auto"/>
        <w:ind w:right="124" w:firstLine="0"/>
        <w:jc w:val="both"/>
        <w:rPr>
          <w:szCs w:val="24"/>
        </w:rPr>
      </w:pPr>
      <w:r w:rsidRPr="007168D8">
        <w:rPr>
          <w:szCs w:val="24"/>
        </w:rPr>
        <w:t>U rješenju o komunalnom doprinosu svaki obveznik plaćanja komunalnog doprinosa mora biti određen i svojim osobnim identifikacijskim brojem</w:t>
      </w:r>
      <w:r w:rsidRPr="007168D8">
        <w:rPr>
          <w:spacing w:val="-22"/>
          <w:szCs w:val="24"/>
        </w:rPr>
        <w:t xml:space="preserve"> </w:t>
      </w:r>
      <w:r w:rsidRPr="007168D8">
        <w:rPr>
          <w:szCs w:val="24"/>
        </w:rPr>
        <w:t>(OIB).</w:t>
      </w:r>
    </w:p>
    <w:p w:rsidR="004325E9" w:rsidRDefault="004325E9" w:rsidP="004325E9">
      <w:pPr>
        <w:pStyle w:val="Tijeloteksta"/>
        <w:spacing w:before="79"/>
        <w:ind w:left="3149" w:right="3149"/>
        <w:jc w:val="center"/>
        <w:rPr>
          <w:sz w:val="24"/>
          <w:szCs w:val="24"/>
        </w:rPr>
      </w:pPr>
    </w:p>
    <w:p w:rsidR="004325E9" w:rsidRPr="007168D8" w:rsidRDefault="004325E9" w:rsidP="004325E9">
      <w:pPr>
        <w:pStyle w:val="Tijeloteksta"/>
        <w:spacing w:before="79"/>
        <w:ind w:left="3149" w:right="3149"/>
        <w:jc w:val="center"/>
        <w:rPr>
          <w:sz w:val="24"/>
          <w:szCs w:val="24"/>
        </w:rPr>
      </w:pPr>
    </w:p>
    <w:p w:rsidR="004325E9" w:rsidRPr="007168D8" w:rsidRDefault="004325E9" w:rsidP="004325E9">
      <w:pPr>
        <w:pStyle w:val="Tijeloteksta"/>
        <w:spacing w:before="79"/>
        <w:ind w:left="3149" w:right="3149"/>
        <w:jc w:val="center"/>
        <w:rPr>
          <w:sz w:val="24"/>
          <w:szCs w:val="24"/>
        </w:rPr>
      </w:pPr>
      <w:r w:rsidRPr="007168D8">
        <w:rPr>
          <w:sz w:val="24"/>
          <w:szCs w:val="24"/>
        </w:rPr>
        <w:lastRenderedPageBreak/>
        <w:t>Članak 4.</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30"/>
        </w:numPr>
        <w:tabs>
          <w:tab w:val="left" w:pos="558"/>
        </w:tabs>
        <w:autoSpaceDE w:val="0"/>
        <w:autoSpaceDN w:val="0"/>
        <w:spacing w:before="1" w:line="240" w:lineRule="auto"/>
        <w:ind w:right="119" w:firstLine="0"/>
        <w:jc w:val="both"/>
        <w:rPr>
          <w:szCs w:val="24"/>
        </w:rPr>
      </w:pPr>
      <w:r w:rsidRPr="007168D8">
        <w:rPr>
          <w:szCs w:val="24"/>
        </w:rPr>
        <w:t>Komunalni doprinos za izgradnju ili rekonstrukciju građevine plaća vlasnik zemljišta na kojem se gradi ili ozakonjuje građevina ili se nalazi građevina koja se rekonstruira</w:t>
      </w:r>
      <w:r w:rsidRPr="007168D8">
        <w:rPr>
          <w:spacing w:val="-9"/>
          <w:szCs w:val="24"/>
        </w:rPr>
        <w:t xml:space="preserve"> </w:t>
      </w:r>
      <w:r w:rsidRPr="007168D8">
        <w:rPr>
          <w:szCs w:val="24"/>
        </w:rPr>
        <w:t>ili</w:t>
      </w:r>
      <w:r w:rsidRPr="007168D8">
        <w:rPr>
          <w:spacing w:val="-10"/>
          <w:szCs w:val="24"/>
        </w:rPr>
        <w:t xml:space="preserve"> </w:t>
      </w:r>
      <w:r w:rsidRPr="007168D8">
        <w:rPr>
          <w:szCs w:val="24"/>
        </w:rPr>
        <w:t>plaća</w:t>
      </w:r>
      <w:r w:rsidRPr="007168D8">
        <w:rPr>
          <w:spacing w:val="-9"/>
          <w:szCs w:val="24"/>
        </w:rPr>
        <w:t xml:space="preserve"> </w:t>
      </w:r>
      <w:r w:rsidRPr="007168D8">
        <w:rPr>
          <w:szCs w:val="24"/>
        </w:rPr>
        <w:t>investitor</w:t>
      </w:r>
      <w:r w:rsidRPr="007168D8">
        <w:rPr>
          <w:spacing w:val="-11"/>
          <w:szCs w:val="24"/>
        </w:rPr>
        <w:t xml:space="preserve"> </w:t>
      </w:r>
      <w:r w:rsidRPr="007168D8">
        <w:rPr>
          <w:szCs w:val="24"/>
        </w:rPr>
        <w:t>na</w:t>
      </w:r>
      <w:r w:rsidRPr="007168D8">
        <w:rPr>
          <w:spacing w:val="-11"/>
          <w:szCs w:val="24"/>
        </w:rPr>
        <w:t xml:space="preserve"> </w:t>
      </w:r>
      <w:r w:rsidRPr="007168D8">
        <w:rPr>
          <w:szCs w:val="24"/>
        </w:rPr>
        <w:t>kojeg</w:t>
      </w:r>
      <w:r w:rsidRPr="007168D8">
        <w:rPr>
          <w:spacing w:val="-7"/>
          <w:szCs w:val="24"/>
        </w:rPr>
        <w:t xml:space="preserve"> </w:t>
      </w:r>
      <w:r w:rsidRPr="007168D8">
        <w:rPr>
          <w:szCs w:val="24"/>
        </w:rPr>
        <w:t>je</w:t>
      </w:r>
      <w:r w:rsidRPr="007168D8">
        <w:rPr>
          <w:spacing w:val="-9"/>
          <w:szCs w:val="24"/>
        </w:rPr>
        <w:t xml:space="preserve"> </w:t>
      </w:r>
      <w:r w:rsidRPr="007168D8">
        <w:rPr>
          <w:szCs w:val="24"/>
        </w:rPr>
        <w:t>vlasnik</w:t>
      </w:r>
      <w:r w:rsidRPr="007168D8">
        <w:rPr>
          <w:spacing w:val="-8"/>
          <w:szCs w:val="24"/>
        </w:rPr>
        <w:t xml:space="preserve"> </w:t>
      </w:r>
      <w:r w:rsidRPr="007168D8">
        <w:rPr>
          <w:szCs w:val="24"/>
        </w:rPr>
        <w:t>pisanim</w:t>
      </w:r>
      <w:r w:rsidRPr="007168D8">
        <w:rPr>
          <w:spacing w:val="-11"/>
          <w:szCs w:val="24"/>
        </w:rPr>
        <w:t xml:space="preserve"> </w:t>
      </w:r>
      <w:r w:rsidRPr="007168D8">
        <w:rPr>
          <w:szCs w:val="24"/>
        </w:rPr>
        <w:t>ugovorom</w:t>
      </w:r>
      <w:r w:rsidRPr="007168D8">
        <w:rPr>
          <w:spacing w:val="-11"/>
          <w:szCs w:val="24"/>
        </w:rPr>
        <w:t xml:space="preserve"> </w:t>
      </w:r>
      <w:r w:rsidRPr="007168D8">
        <w:rPr>
          <w:szCs w:val="24"/>
        </w:rPr>
        <w:t>prenio</w:t>
      </w:r>
      <w:r w:rsidRPr="007168D8">
        <w:rPr>
          <w:spacing w:val="-10"/>
          <w:szCs w:val="24"/>
        </w:rPr>
        <w:t xml:space="preserve"> </w:t>
      </w:r>
      <w:r w:rsidRPr="007168D8">
        <w:rPr>
          <w:szCs w:val="24"/>
        </w:rPr>
        <w:t>obvezu plaćanja komunalnog</w:t>
      </w:r>
      <w:r w:rsidRPr="007168D8">
        <w:rPr>
          <w:spacing w:val="-4"/>
          <w:szCs w:val="24"/>
        </w:rPr>
        <w:t xml:space="preserve"> </w:t>
      </w:r>
      <w:r w:rsidRPr="007168D8">
        <w:rPr>
          <w:szCs w:val="24"/>
        </w:rPr>
        <w:t>doprinosa.</w:t>
      </w:r>
    </w:p>
    <w:p w:rsidR="004325E9" w:rsidRPr="007168D8" w:rsidRDefault="004325E9" w:rsidP="004325E9">
      <w:pPr>
        <w:pStyle w:val="Tijeloteksta"/>
        <w:spacing w:before="6"/>
        <w:rPr>
          <w:sz w:val="24"/>
          <w:szCs w:val="24"/>
        </w:rPr>
      </w:pPr>
    </w:p>
    <w:p w:rsidR="004325E9" w:rsidRPr="007168D8" w:rsidRDefault="004325E9" w:rsidP="004325E9">
      <w:pPr>
        <w:pStyle w:val="Odlomakpopisa"/>
        <w:widowControl w:val="0"/>
        <w:numPr>
          <w:ilvl w:val="0"/>
          <w:numId w:val="30"/>
        </w:numPr>
        <w:tabs>
          <w:tab w:val="left" w:pos="551"/>
        </w:tabs>
        <w:autoSpaceDE w:val="0"/>
        <w:autoSpaceDN w:val="0"/>
        <w:spacing w:line="240" w:lineRule="auto"/>
        <w:ind w:right="117" w:firstLine="67"/>
        <w:jc w:val="both"/>
        <w:rPr>
          <w:szCs w:val="24"/>
        </w:rPr>
      </w:pPr>
      <w:r w:rsidRPr="007168D8">
        <w:rPr>
          <w:szCs w:val="24"/>
        </w:rPr>
        <w:t>Ukoliko</w:t>
      </w:r>
      <w:r w:rsidRPr="007168D8">
        <w:rPr>
          <w:spacing w:val="-19"/>
          <w:szCs w:val="24"/>
        </w:rPr>
        <w:t xml:space="preserve"> </w:t>
      </w:r>
      <w:r w:rsidRPr="007168D8">
        <w:rPr>
          <w:szCs w:val="24"/>
        </w:rPr>
        <w:t>ima</w:t>
      </w:r>
      <w:r w:rsidRPr="007168D8">
        <w:rPr>
          <w:spacing w:val="-20"/>
          <w:szCs w:val="24"/>
        </w:rPr>
        <w:t xml:space="preserve"> </w:t>
      </w:r>
      <w:r w:rsidRPr="007168D8">
        <w:rPr>
          <w:szCs w:val="24"/>
        </w:rPr>
        <w:t>više</w:t>
      </w:r>
      <w:r w:rsidRPr="007168D8">
        <w:rPr>
          <w:spacing w:val="-19"/>
          <w:szCs w:val="24"/>
        </w:rPr>
        <w:t xml:space="preserve"> </w:t>
      </w:r>
      <w:r w:rsidRPr="007168D8">
        <w:rPr>
          <w:szCs w:val="24"/>
        </w:rPr>
        <w:t>suvlasnika</w:t>
      </w:r>
      <w:r w:rsidRPr="007168D8">
        <w:rPr>
          <w:spacing w:val="-20"/>
          <w:szCs w:val="24"/>
        </w:rPr>
        <w:t xml:space="preserve"> </w:t>
      </w:r>
      <w:r w:rsidRPr="007168D8">
        <w:rPr>
          <w:szCs w:val="24"/>
        </w:rPr>
        <w:t>na</w:t>
      </w:r>
      <w:r w:rsidRPr="007168D8">
        <w:rPr>
          <w:spacing w:val="-19"/>
          <w:szCs w:val="24"/>
        </w:rPr>
        <w:t xml:space="preserve"> </w:t>
      </w:r>
      <w:r w:rsidRPr="007168D8">
        <w:rPr>
          <w:szCs w:val="24"/>
        </w:rPr>
        <w:t>zemljištu</w:t>
      </w:r>
      <w:r w:rsidRPr="007168D8">
        <w:rPr>
          <w:spacing w:val="-21"/>
          <w:szCs w:val="24"/>
        </w:rPr>
        <w:t xml:space="preserve"> </w:t>
      </w:r>
      <w:r w:rsidRPr="007168D8">
        <w:rPr>
          <w:szCs w:val="24"/>
        </w:rPr>
        <w:t>na</w:t>
      </w:r>
      <w:r w:rsidRPr="007168D8">
        <w:rPr>
          <w:spacing w:val="-19"/>
          <w:szCs w:val="24"/>
        </w:rPr>
        <w:t xml:space="preserve"> </w:t>
      </w:r>
      <w:r w:rsidRPr="007168D8">
        <w:rPr>
          <w:szCs w:val="24"/>
        </w:rPr>
        <w:t>kojem</w:t>
      </w:r>
      <w:r w:rsidRPr="007168D8">
        <w:rPr>
          <w:spacing w:val="-22"/>
          <w:szCs w:val="24"/>
        </w:rPr>
        <w:t xml:space="preserve"> </w:t>
      </w:r>
      <w:r w:rsidRPr="007168D8">
        <w:rPr>
          <w:szCs w:val="24"/>
        </w:rPr>
        <w:t>se</w:t>
      </w:r>
      <w:r w:rsidRPr="007168D8">
        <w:rPr>
          <w:spacing w:val="-19"/>
          <w:szCs w:val="24"/>
        </w:rPr>
        <w:t xml:space="preserve"> </w:t>
      </w:r>
      <w:r w:rsidRPr="007168D8">
        <w:rPr>
          <w:szCs w:val="24"/>
        </w:rPr>
        <w:t>gradi</w:t>
      </w:r>
      <w:r w:rsidRPr="007168D8">
        <w:rPr>
          <w:spacing w:val="-22"/>
          <w:szCs w:val="24"/>
        </w:rPr>
        <w:t xml:space="preserve"> </w:t>
      </w:r>
      <w:r w:rsidRPr="007168D8">
        <w:rPr>
          <w:szCs w:val="24"/>
        </w:rPr>
        <w:t>građevina</w:t>
      </w:r>
      <w:r w:rsidRPr="007168D8">
        <w:rPr>
          <w:spacing w:val="-20"/>
          <w:szCs w:val="24"/>
        </w:rPr>
        <w:t xml:space="preserve"> </w:t>
      </w:r>
      <w:r w:rsidRPr="007168D8">
        <w:rPr>
          <w:szCs w:val="24"/>
        </w:rPr>
        <w:t>ili</w:t>
      </w:r>
      <w:r w:rsidRPr="007168D8">
        <w:rPr>
          <w:spacing w:val="-20"/>
          <w:szCs w:val="24"/>
        </w:rPr>
        <w:t xml:space="preserve"> </w:t>
      </w:r>
      <w:r w:rsidRPr="007168D8">
        <w:rPr>
          <w:szCs w:val="24"/>
        </w:rPr>
        <w:t>se</w:t>
      </w:r>
      <w:r w:rsidRPr="007168D8">
        <w:rPr>
          <w:spacing w:val="-20"/>
          <w:szCs w:val="24"/>
        </w:rPr>
        <w:t xml:space="preserve"> </w:t>
      </w:r>
      <w:r w:rsidRPr="007168D8">
        <w:rPr>
          <w:szCs w:val="24"/>
        </w:rPr>
        <w:t>nalazi građevina koja se rekonstruira, onda se komunalni doprinos mora utvrditi za svakog suvlasnika zasebno, razmjerno njegovom suvlasničkom udjelu u vlasništvu zemljišta, a ukoliko je obveza plaćanja komunalnog doprinosa prenijeta na više investitora ugovorom, komunalni doprinos će se utvrditi za svakog investitora u jednakom</w:t>
      </w:r>
      <w:r w:rsidRPr="007168D8">
        <w:rPr>
          <w:spacing w:val="-13"/>
          <w:szCs w:val="24"/>
        </w:rPr>
        <w:t xml:space="preserve"> </w:t>
      </w:r>
      <w:r w:rsidRPr="007168D8">
        <w:rPr>
          <w:szCs w:val="24"/>
        </w:rPr>
        <w:t>dijelu,</w:t>
      </w:r>
      <w:r w:rsidRPr="007168D8">
        <w:rPr>
          <w:spacing w:val="-14"/>
          <w:szCs w:val="24"/>
        </w:rPr>
        <w:t xml:space="preserve"> </w:t>
      </w:r>
      <w:r w:rsidRPr="007168D8">
        <w:rPr>
          <w:szCs w:val="24"/>
        </w:rPr>
        <w:t>osim</w:t>
      </w:r>
      <w:r w:rsidRPr="007168D8">
        <w:rPr>
          <w:spacing w:val="-13"/>
          <w:szCs w:val="24"/>
        </w:rPr>
        <w:t xml:space="preserve"> </w:t>
      </w:r>
      <w:r w:rsidRPr="007168D8">
        <w:rPr>
          <w:szCs w:val="24"/>
        </w:rPr>
        <w:t>ako</w:t>
      </w:r>
      <w:r w:rsidRPr="007168D8">
        <w:rPr>
          <w:spacing w:val="-10"/>
          <w:szCs w:val="24"/>
        </w:rPr>
        <w:t xml:space="preserve"> </w:t>
      </w:r>
      <w:r w:rsidRPr="007168D8">
        <w:rPr>
          <w:szCs w:val="24"/>
        </w:rPr>
        <w:t>razmjerni</w:t>
      </w:r>
      <w:r w:rsidRPr="007168D8">
        <w:rPr>
          <w:spacing w:val="-15"/>
          <w:szCs w:val="24"/>
        </w:rPr>
        <w:t xml:space="preserve"> </w:t>
      </w:r>
      <w:r w:rsidRPr="007168D8">
        <w:rPr>
          <w:szCs w:val="24"/>
        </w:rPr>
        <w:t>udio</w:t>
      </w:r>
      <w:r w:rsidRPr="007168D8">
        <w:rPr>
          <w:spacing w:val="-12"/>
          <w:szCs w:val="24"/>
        </w:rPr>
        <w:t xml:space="preserve"> </w:t>
      </w:r>
      <w:r w:rsidRPr="007168D8">
        <w:rPr>
          <w:szCs w:val="24"/>
        </w:rPr>
        <w:t>svakog</w:t>
      </w:r>
      <w:r w:rsidRPr="007168D8">
        <w:rPr>
          <w:spacing w:val="-12"/>
          <w:szCs w:val="24"/>
        </w:rPr>
        <w:t xml:space="preserve"> </w:t>
      </w:r>
      <w:r w:rsidRPr="007168D8">
        <w:rPr>
          <w:szCs w:val="24"/>
        </w:rPr>
        <w:t>investitora</w:t>
      </w:r>
      <w:r w:rsidRPr="007168D8">
        <w:rPr>
          <w:spacing w:val="-14"/>
          <w:szCs w:val="24"/>
        </w:rPr>
        <w:t xml:space="preserve"> </w:t>
      </w:r>
      <w:r w:rsidRPr="007168D8">
        <w:rPr>
          <w:szCs w:val="24"/>
        </w:rPr>
        <w:t>u</w:t>
      </w:r>
      <w:r w:rsidRPr="007168D8">
        <w:rPr>
          <w:spacing w:val="-13"/>
          <w:szCs w:val="24"/>
        </w:rPr>
        <w:t xml:space="preserve"> </w:t>
      </w:r>
      <w:r w:rsidRPr="007168D8">
        <w:rPr>
          <w:szCs w:val="24"/>
        </w:rPr>
        <w:t>plaćanju</w:t>
      </w:r>
      <w:r w:rsidRPr="007168D8">
        <w:rPr>
          <w:spacing w:val="-12"/>
          <w:szCs w:val="24"/>
        </w:rPr>
        <w:t xml:space="preserve"> </w:t>
      </w:r>
      <w:r w:rsidRPr="007168D8">
        <w:rPr>
          <w:szCs w:val="24"/>
        </w:rPr>
        <w:t>komunalnog doprinosa nije ugovorom s vlasnikom utvrđen tako da je udio svakog investitora drugačiji.</w:t>
      </w:r>
    </w:p>
    <w:p w:rsidR="004325E9" w:rsidRPr="007168D8" w:rsidRDefault="004325E9" w:rsidP="004325E9">
      <w:pPr>
        <w:pStyle w:val="Tijeloteksta"/>
        <w:spacing w:before="3"/>
        <w:rPr>
          <w:sz w:val="24"/>
          <w:szCs w:val="24"/>
        </w:rPr>
      </w:pPr>
    </w:p>
    <w:p w:rsidR="004325E9" w:rsidRPr="007168D8" w:rsidRDefault="004325E9" w:rsidP="004325E9">
      <w:pPr>
        <w:pStyle w:val="Odlomakpopisa"/>
        <w:widowControl w:val="0"/>
        <w:numPr>
          <w:ilvl w:val="0"/>
          <w:numId w:val="30"/>
        </w:numPr>
        <w:tabs>
          <w:tab w:val="left" w:pos="510"/>
        </w:tabs>
        <w:autoSpaceDE w:val="0"/>
        <w:autoSpaceDN w:val="0"/>
        <w:spacing w:line="240" w:lineRule="auto"/>
        <w:ind w:right="114" w:firstLine="0"/>
        <w:jc w:val="both"/>
        <w:rPr>
          <w:szCs w:val="24"/>
        </w:rPr>
      </w:pPr>
      <w:r w:rsidRPr="007168D8">
        <w:rPr>
          <w:szCs w:val="24"/>
        </w:rPr>
        <w:t>Komunalni doprinos za ozakonjenje zgrade koja je u vlasništvu više suvlasnika plaća zasebno svaki suvlasnik razmjerno svojem suvlasničkom udjelu u zgradi suglasno Zakonu o postupanju s nezakonito izgrađenim zgradama („Narodne novine“ Republike Hrvatske br. 86/12, 143/13 i</w:t>
      </w:r>
      <w:r w:rsidRPr="007168D8">
        <w:rPr>
          <w:spacing w:val="-17"/>
          <w:szCs w:val="24"/>
        </w:rPr>
        <w:t xml:space="preserve"> </w:t>
      </w:r>
      <w:r w:rsidRPr="007168D8">
        <w:rPr>
          <w:szCs w:val="24"/>
        </w:rPr>
        <w:t>65/17).</w:t>
      </w:r>
    </w:p>
    <w:p w:rsidR="004325E9" w:rsidRPr="007168D8" w:rsidRDefault="004325E9" w:rsidP="004325E9">
      <w:pPr>
        <w:pStyle w:val="Tijeloteksta"/>
        <w:spacing w:before="4"/>
        <w:rPr>
          <w:sz w:val="24"/>
          <w:szCs w:val="24"/>
        </w:rPr>
      </w:pPr>
    </w:p>
    <w:p w:rsidR="004325E9" w:rsidRPr="007168D8" w:rsidRDefault="004325E9" w:rsidP="004325E9">
      <w:pPr>
        <w:pStyle w:val="Tijeloteksta"/>
        <w:ind w:left="3149" w:right="3149"/>
        <w:jc w:val="center"/>
        <w:rPr>
          <w:sz w:val="24"/>
          <w:szCs w:val="24"/>
        </w:rPr>
      </w:pPr>
      <w:r w:rsidRPr="007168D8">
        <w:rPr>
          <w:sz w:val="24"/>
          <w:szCs w:val="24"/>
        </w:rPr>
        <w:t>Članak 5.</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9"/>
        </w:numPr>
        <w:tabs>
          <w:tab w:val="left" w:pos="526"/>
        </w:tabs>
        <w:autoSpaceDE w:val="0"/>
        <w:autoSpaceDN w:val="0"/>
        <w:spacing w:line="240" w:lineRule="auto"/>
        <w:ind w:right="126" w:firstLine="0"/>
        <w:jc w:val="both"/>
        <w:rPr>
          <w:szCs w:val="24"/>
        </w:rPr>
      </w:pPr>
      <w:r w:rsidRPr="007168D8">
        <w:rPr>
          <w:szCs w:val="24"/>
        </w:rPr>
        <w:t>Komunalni doprinos plaća se u roku od 15 dana od dana izvršnosti rješenja o komunalnom</w:t>
      </w:r>
      <w:r w:rsidRPr="007168D8">
        <w:rPr>
          <w:spacing w:val="-3"/>
          <w:szCs w:val="24"/>
        </w:rPr>
        <w:t xml:space="preserve"> </w:t>
      </w:r>
      <w:r w:rsidRPr="007168D8">
        <w:rPr>
          <w:szCs w:val="24"/>
        </w:rPr>
        <w:t>doprinosu.</w:t>
      </w:r>
    </w:p>
    <w:p w:rsidR="004325E9" w:rsidRPr="007168D8" w:rsidRDefault="004325E9" w:rsidP="004325E9">
      <w:pPr>
        <w:pStyle w:val="Tijeloteksta"/>
        <w:spacing w:before="5"/>
        <w:rPr>
          <w:sz w:val="24"/>
          <w:szCs w:val="24"/>
        </w:rPr>
      </w:pPr>
    </w:p>
    <w:p w:rsidR="004325E9" w:rsidRPr="007168D8" w:rsidRDefault="004325E9" w:rsidP="004325E9">
      <w:pPr>
        <w:pStyle w:val="Odlomakpopisa"/>
        <w:widowControl w:val="0"/>
        <w:numPr>
          <w:ilvl w:val="0"/>
          <w:numId w:val="29"/>
        </w:numPr>
        <w:tabs>
          <w:tab w:val="left" w:pos="515"/>
        </w:tabs>
        <w:autoSpaceDE w:val="0"/>
        <w:autoSpaceDN w:val="0"/>
        <w:spacing w:before="1" w:line="240" w:lineRule="auto"/>
        <w:ind w:right="115" w:firstLine="0"/>
        <w:jc w:val="both"/>
        <w:rPr>
          <w:szCs w:val="24"/>
        </w:rPr>
      </w:pPr>
      <w:r w:rsidRPr="007168D8">
        <w:rPr>
          <w:szCs w:val="24"/>
        </w:rPr>
        <w:t>Na nepravovremeno uplaćene iznose komunalnog doprinosa plaćaju se zatezne kamate u visini propisanoj za nepravovremeno uplaćene iznose javnih</w:t>
      </w:r>
      <w:r w:rsidRPr="007168D8">
        <w:rPr>
          <w:spacing w:val="-24"/>
          <w:szCs w:val="24"/>
        </w:rPr>
        <w:t xml:space="preserve"> </w:t>
      </w:r>
      <w:r w:rsidRPr="007168D8">
        <w:rPr>
          <w:szCs w:val="24"/>
        </w:rPr>
        <w:t>prihoda.</w:t>
      </w:r>
    </w:p>
    <w:p w:rsidR="004325E9" w:rsidRPr="007168D8" w:rsidRDefault="004325E9" w:rsidP="004325E9">
      <w:pPr>
        <w:pStyle w:val="Tijeloteksta"/>
        <w:spacing w:before="2"/>
        <w:rPr>
          <w:sz w:val="24"/>
          <w:szCs w:val="24"/>
        </w:rPr>
      </w:pPr>
    </w:p>
    <w:p w:rsidR="004325E9" w:rsidRPr="007168D8" w:rsidRDefault="004325E9" w:rsidP="004325E9">
      <w:pPr>
        <w:pStyle w:val="Odlomakpopisa"/>
        <w:widowControl w:val="0"/>
        <w:numPr>
          <w:ilvl w:val="0"/>
          <w:numId w:val="29"/>
        </w:numPr>
        <w:tabs>
          <w:tab w:val="left" w:pos="491"/>
        </w:tabs>
        <w:autoSpaceDE w:val="0"/>
        <w:autoSpaceDN w:val="0"/>
        <w:spacing w:before="1" w:line="240" w:lineRule="auto"/>
        <w:ind w:right="121" w:firstLine="0"/>
        <w:jc w:val="both"/>
        <w:rPr>
          <w:szCs w:val="24"/>
        </w:rPr>
      </w:pPr>
      <w:r w:rsidRPr="007168D8">
        <w:rPr>
          <w:szCs w:val="24"/>
        </w:rPr>
        <w:t>Plaćanje</w:t>
      </w:r>
      <w:r w:rsidRPr="007168D8">
        <w:rPr>
          <w:spacing w:val="-14"/>
          <w:szCs w:val="24"/>
        </w:rPr>
        <w:t xml:space="preserve"> </w:t>
      </w:r>
      <w:r w:rsidRPr="007168D8">
        <w:rPr>
          <w:szCs w:val="24"/>
        </w:rPr>
        <w:t>komunalnog</w:t>
      </w:r>
      <w:r w:rsidRPr="007168D8">
        <w:rPr>
          <w:spacing w:val="-15"/>
          <w:szCs w:val="24"/>
        </w:rPr>
        <w:t xml:space="preserve"> </w:t>
      </w:r>
      <w:r w:rsidRPr="007168D8">
        <w:rPr>
          <w:szCs w:val="24"/>
        </w:rPr>
        <w:t>doprinosa</w:t>
      </w:r>
      <w:r w:rsidRPr="007168D8">
        <w:rPr>
          <w:spacing w:val="-14"/>
          <w:szCs w:val="24"/>
        </w:rPr>
        <w:t xml:space="preserve"> </w:t>
      </w:r>
      <w:r w:rsidRPr="007168D8">
        <w:rPr>
          <w:szCs w:val="24"/>
        </w:rPr>
        <w:t>za</w:t>
      </w:r>
      <w:r w:rsidRPr="007168D8">
        <w:rPr>
          <w:spacing w:val="-15"/>
          <w:szCs w:val="24"/>
        </w:rPr>
        <w:t xml:space="preserve"> </w:t>
      </w:r>
      <w:r w:rsidRPr="007168D8">
        <w:rPr>
          <w:szCs w:val="24"/>
        </w:rPr>
        <w:t>ozakonjenje</w:t>
      </w:r>
      <w:r w:rsidRPr="007168D8">
        <w:rPr>
          <w:spacing w:val="-14"/>
          <w:szCs w:val="24"/>
        </w:rPr>
        <w:t xml:space="preserve"> </w:t>
      </w:r>
      <w:r w:rsidRPr="007168D8">
        <w:rPr>
          <w:szCs w:val="24"/>
        </w:rPr>
        <w:t>zgrada</w:t>
      </w:r>
      <w:r w:rsidRPr="007168D8">
        <w:rPr>
          <w:spacing w:val="-14"/>
          <w:szCs w:val="24"/>
        </w:rPr>
        <w:t xml:space="preserve"> </w:t>
      </w:r>
      <w:r w:rsidRPr="007168D8">
        <w:rPr>
          <w:szCs w:val="24"/>
        </w:rPr>
        <w:t>može</w:t>
      </w:r>
      <w:r w:rsidRPr="007168D8">
        <w:rPr>
          <w:spacing w:val="-13"/>
          <w:szCs w:val="24"/>
        </w:rPr>
        <w:t xml:space="preserve"> </w:t>
      </w:r>
      <w:r w:rsidRPr="007168D8">
        <w:rPr>
          <w:szCs w:val="24"/>
        </w:rPr>
        <w:t>se</w:t>
      </w:r>
      <w:r w:rsidRPr="007168D8">
        <w:rPr>
          <w:spacing w:val="-14"/>
          <w:szCs w:val="24"/>
        </w:rPr>
        <w:t xml:space="preserve"> </w:t>
      </w:r>
      <w:r w:rsidRPr="007168D8">
        <w:rPr>
          <w:szCs w:val="24"/>
        </w:rPr>
        <w:t>suglasno</w:t>
      </w:r>
      <w:r w:rsidRPr="007168D8">
        <w:rPr>
          <w:spacing w:val="-13"/>
          <w:szCs w:val="24"/>
        </w:rPr>
        <w:t xml:space="preserve"> </w:t>
      </w:r>
      <w:r w:rsidRPr="007168D8">
        <w:rPr>
          <w:szCs w:val="24"/>
        </w:rPr>
        <w:t>Zakonu o postupanju s nezakonito izgrađenim zgradama („Narodne novine“ Republike Hrvatske br. 86/12, 143/13 i 65/17) odgoditi za godinu dana od dana izvršnosti rješenja.</w:t>
      </w:r>
    </w:p>
    <w:p w:rsidR="004325E9" w:rsidRPr="007168D8" w:rsidRDefault="004325E9" w:rsidP="004325E9">
      <w:pPr>
        <w:pStyle w:val="Tijeloteksta"/>
        <w:spacing w:before="6"/>
        <w:rPr>
          <w:sz w:val="24"/>
          <w:szCs w:val="24"/>
        </w:rPr>
      </w:pPr>
    </w:p>
    <w:p w:rsidR="004325E9" w:rsidRPr="007168D8" w:rsidRDefault="004325E9" w:rsidP="004325E9">
      <w:pPr>
        <w:pStyle w:val="Tijeloteksta"/>
        <w:spacing w:before="89"/>
        <w:ind w:left="3149" w:right="3149"/>
        <w:jc w:val="center"/>
        <w:rPr>
          <w:color w:val="000000"/>
          <w:sz w:val="24"/>
          <w:szCs w:val="24"/>
        </w:rPr>
      </w:pPr>
      <w:r w:rsidRPr="007168D8">
        <w:rPr>
          <w:color w:val="000000"/>
          <w:sz w:val="24"/>
          <w:szCs w:val="24"/>
        </w:rPr>
        <w:t>Članak 6.</w:t>
      </w:r>
    </w:p>
    <w:p w:rsidR="004325E9" w:rsidRPr="007168D8" w:rsidRDefault="004325E9" w:rsidP="004325E9">
      <w:pPr>
        <w:pStyle w:val="Tijeloteksta"/>
        <w:spacing w:before="5"/>
        <w:rPr>
          <w:color w:val="000000"/>
          <w:sz w:val="24"/>
          <w:szCs w:val="24"/>
        </w:rPr>
      </w:pPr>
    </w:p>
    <w:p w:rsidR="004325E9" w:rsidRPr="007168D8" w:rsidRDefault="004325E9" w:rsidP="004325E9">
      <w:pPr>
        <w:pStyle w:val="Odlomakpopisa"/>
        <w:widowControl w:val="0"/>
        <w:numPr>
          <w:ilvl w:val="0"/>
          <w:numId w:val="28"/>
        </w:numPr>
        <w:tabs>
          <w:tab w:val="left" w:pos="501"/>
        </w:tabs>
        <w:autoSpaceDE w:val="0"/>
        <w:autoSpaceDN w:val="0"/>
        <w:spacing w:before="4" w:line="240" w:lineRule="auto"/>
        <w:jc w:val="both"/>
        <w:rPr>
          <w:color w:val="000000"/>
          <w:szCs w:val="24"/>
        </w:rPr>
      </w:pPr>
      <w:r w:rsidRPr="007168D8">
        <w:rPr>
          <w:color w:val="000000"/>
          <w:szCs w:val="24"/>
        </w:rPr>
        <w:t>Na zahtjev obveznika komunalnog doprinosa</w:t>
      </w:r>
      <w:r w:rsidRPr="007168D8">
        <w:rPr>
          <w:color w:val="000000"/>
          <w:spacing w:val="-6"/>
          <w:szCs w:val="24"/>
        </w:rPr>
        <w:t xml:space="preserve"> </w:t>
      </w:r>
      <w:r w:rsidRPr="007168D8">
        <w:rPr>
          <w:color w:val="000000"/>
          <w:szCs w:val="24"/>
        </w:rPr>
        <w:t>prilikom utvrđivanja obveze plaćanja komunalnog doprinosa odobrit će se plaćanje komunalnog doprinosa u četiri tromjesečna obroka, pri čemu obveza plaćanja prvog obroka nastaje u roku od 15 dana od dana izvršnosti rješenja o komunalnom doprinosa, pod uvjetima propisanim ovim člankom Odluke.</w:t>
      </w:r>
    </w:p>
    <w:p w:rsidR="004325E9" w:rsidRPr="007168D8" w:rsidRDefault="004325E9" w:rsidP="004325E9">
      <w:pPr>
        <w:pStyle w:val="Tijeloteksta"/>
        <w:spacing w:before="4"/>
        <w:rPr>
          <w:color w:val="000000"/>
          <w:sz w:val="24"/>
          <w:szCs w:val="24"/>
        </w:rPr>
      </w:pPr>
    </w:p>
    <w:p w:rsidR="004325E9" w:rsidRPr="007168D8" w:rsidRDefault="004325E9" w:rsidP="004325E9">
      <w:pPr>
        <w:pStyle w:val="Odlomakpopisa"/>
        <w:widowControl w:val="0"/>
        <w:numPr>
          <w:ilvl w:val="0"/>
          <w:numId w:val="28"/>
        </w:numPr>
        <w:tabs>
          <w:tab w:val="left" w:pos="486"/>
        </w:tabs>
        <w:autoSpaceDE w:val="0"/>
        <w:autoSpaceDN w:val="0"/>
        <w:spacing w:line="240" w:lineRule="auto"/>
        <w:ind w:left="116" w:right="117" w:firstLine="0"/>
        <w:jc w:val="both"/>
        <w:rPr>
          <w:color w:val="000000"/>
          <w:szCs w:val="24"/>
        </w:rPr>
      </w:pPr>
      <w:r w:rsidRPr="007168D8">
        <w:rPr>
          <w:color w:val="000000"/>
          <w:szCs w:val="24"/>
        </w:rPr>
        <w:t>Obročna</w:t>
      </w:r>
      <w:r w:rsidRPr="007168D8">
        <w:rPr>
          <w:color w:val="000000"/>
          <w:spacing w:val="-19"/>
          <w:szCs w:val="24"/>
        </w:rPr>
        <w:t xml:space="preserve"> </w:t>
      </w:r>
      <w:r w:rsidRPr="007168D8">
        <w:rPr>
          <w:color w:val="000000"/>
          <w:szCs w:val="24"/>
        </w:rPr>
        <w:t>otplata</w:t>
      </w:r>
      <w:r w:rsidRPr="007168D8">
        <w:rPr>
          <w:color w:val="000000"/>
          <w:spacing w:val="-18"/>
          <w:szCs w:val="24"/>
        </w:rPr>
        <w:t xml:space="preserve"> </w:t>
      </w:r>
      <w:r w:rsidRPr="007168D8">
        <w:rPr>
          <w:color w:val="000000"/>
          <w:szCs w:val="24"/>
        </w:rPr>
        <w:t>komunalnog</w:t>
      </w:r>
      <w:r w:rsidRPr="007168D8">
        <w:rPr>
          <w:color w:val="000000"/>
          <w:spacing w:val="-16"/>
          <w:szCs w:val="24"/>
        </w:rPr>
        <w:t xml:space="preserve"> </w:t>
      </w:r>
      <w:r w:rsidRPr="007168D8">
        <w:rPr>
          <w:color w:val="000000"/>
          <w:szCs w:val="24"/>
        </w:rPr>
        <w:t>doprinosa</w:t>
      </w:r>
      <w:r w:rsidRPr="007168D8">
        <w:rPr>
          <w:color w:val="000000"/>
          <w:spacing w:val="-16"/>
          <w:szCs w:val="24"/>
        </w:rPr>
        <w:t xml:space="preserve"> u iznosu manjem od</w:t>
      </w:r>
      <w:r w:rsidRPr="007168D8">
        <w:rPr>
          <w:color w:val="000000"/>
          <w:spacing w:val="-21"/>
          <w:szCs w:val="24"/>
        </w:rPr>
        <w:t xml:space="preserve"> </w:t>
      </w:r>
      <w:r w:rsidRPr="007168D8">
        <w:rPr>
          <w:color w:val="000000"/>
          <w:szCs w:val="24"/>
        </w:rPr>
        <w:t>50.000,00</w:t>
      </w:r>
      <w:r w:rsidRPr="007168D8">
        <w:rPr>
          <w:color w:val="000000"/>
          <w:spacing w:val="-17"/>
          <w:szCs w:val="24"/>
        </w:rPr>
        <w:t xml:space="preserve"> </w:t>
      </w:r>
      <w:r w:rsidRPr="007168D8">
        <w:rPr>
          <w:color w:val="000000"/>
          <w:szCs w:val="24"/>
        </w:rPr>
        <w:t>(slovima:</w:t>
      </w:r>
      <w:r w:rsidRPr="007168D8">
        <w:rPr>
          <w:color w:val="000000"/>
          <w:spacing w:val="-19"/>
          <w:szCs w:val="24"/>
        </w:rPr>
        <w:t xml:space="preserve"> </w:t>
      </w:r>
      <w:r w:rsidRPr="007168D8">
        <w:rPr>
          <w:color w:val="000000"/>
          <w:szCs w:val="24"/>
        </w:rPr>
        <w:t>pedeset tisuća)</w:t>
      </w:r>
      <w:r w:rsidRPr="007168D8">
        <w:rPr>
          <w:color w:val="000000"/>
          <w:spacing w:val="-3"/>
          <w:szCs w:val="24"/>
        </w:rPr>
        <w:t xml:space="preserve"> kuna</w:t>
      </w:r>
      <w:r w:rsidRPr="007168D8">
        <w:rPr>
          <w:color w:val="000000"/>
          <w:szCs w:val="24"/>
        </w:rPr>
        <w:t xml:space="preserve">, odobrit će se samo ako obveznik pruži odgovarajuće osiguranje Općini Kaštelir-Labinci - </w:t>
      </w:r>
      <w:proofErr w:type="spellStart"/>
      <w:r w:rsidRPr="007168D8">
        <w:rPr>
          <w:color w:val="000000"/>
          <w:szCs w:val="24"/>
        </w:rPr>
        <w:t>Castelliere</w:t>
      </w:r>
      <w:proofErr w:type="spellEnd"/>
      <w:r w:rsidRPr="007168D8">
        <w:rPr>
          <w:color w:val="000000"/>
          <w:szCs w:val="24"/>
        </w:rPr>
        <w:t>-S. Domenica, u vidu zadužnice (potvrđene kod javnog bilježnika) ili mjenice (s naznakom »bez</w:t>
      </w:r>
      <w:r w:rsidRPr="007168D8">
        <w:rPr>
          <w:color w:val="000000"/>
          <w:spacing w:val="-4"/>
          <w:szCs w:val="24"/>
        </w:rPr>
        <w:t xml:space="preserve"> </w:t>
      </w:r>
      <w:r w:rsidRPr="007168D8">
        <w:rPr>
          <w:color w:val="000000"/>
          <w:szCs w:val="24"/>
        </w:rPr>
        <w:t>protesta«).</w:t>
      </w:r>
    </w:p>
    <w:p w:rsidR="004325E9" w:rsidRPr="007168D8" w:rsidRDefault="004325E9" w:rsidP="004325E9">
      <w:pPr>
        <w:pStyle w:val="Tijeloteksta"/>
        <w:spacing w:before="4"/>
        <w:rPr>
          <w:color w:val="000000"/>
          <w:sz w:val="24"/>
          <w:szCs w:val="24"/>
        </w:rPr>
      </w:pPr>
    </w:p>
    <w:p w:rsidR="004325E9" w:rsidRPr="007168D8" w:rsidRDefault="004325E9" w:rsidP="004325E9">
      <w:pPr>
        <w:pStyle w:val="Odlomakpopisa"/>
        <w:widowControl w:val="0"/>
        <w:numPr>
          <w:ilvl w:val="0"/>
          <w:numId w:val="28"/>
        </w:numPr>
        <w:tabs>
          <w:tab w:val="left" w:pos="496"/>
        </w:tabs>
        <w:autoSpaceDE w:val="0"/>
        <w:autoSpaceDN w:val="0"/>
        <w:spacing w:line="240" w:lineRule="auto"/>
        <w:ind w:left="116" w:right="116" w:firstLine="0"/>
        <w:jc w:val="both"/>
        <w:rPr>
          <w:color w:val="000000"/>
          <w:szCs w:val="24"/>
        </w:rPr>
      </w:pPr>
      <w:r w:rsidRPr="007168D8">
        <w:rPr>
          <w:color w:val="000000"/>
          <w:szCs w:val="24"/>
        </w:rPr>
        <w:t>Obročna</w:t>
      </w:r>
      <w:r w:rsidRPr="007168D8">
        <w:rPr>
          <w:color w:val="000000"/>
          <w:spacing w:val="-11"/>
          <w:szCs w:val="24"/>
        </w:rPr>
        <w:t xml:space="preserve"> </w:t>
      </w:r>
      <w:r w:rsidRPr="007168D8">
        <w:rPr>
          <w:color w:val="000000"/>
          <w:szCs w:val="24"/>
        </w:rPr>
        <w:t>otplata</w:t>
      </w:r>
      <w:r w:rsidRPr="007168D8">
        <w:rPr>
          <w:color w:val="000000"/>
          <w:spacing w:val="-8"/>
          <w:szCs w:val="24"/>
        </w:rPr>
        <w:t xml:space="preserve"> </w:t>
      </w:r>
      <w:r w:rsidRPr="007168D8">
        <w:rPr>
          <w:color w:val="000000"/>
          <w:szCs w:val="24"/>
        </w:rPr>
        <w:t>komunalnog</w:t>
      </w:r>
      <w:r w:rsidRPr="007168D8">
        <w:rPr>
          <w:color w:val="000000"/>
          <w:spacing w:val="-9"/>
          <w:szCs w:val="24"/>
        </w:rPr>
        <w:t xml:space="preserve"> </w:t>
      </w:r>
      <w:r w:rsidRPr="007168D8">
        <w:rPr>
          <w:color w:val="000000"/>
          <w:szCs w:val="24"/>
        </w:rPr>
        <w:t>doprinosa</w:t>
      </w:r>
      <w:r w:rsidRPr="007168D8">
        <w:rPr>
          <w:color w:val="000000"/>
          <w:spacing w:val="-10"/>
          <w:szCs w:val="24"/>
        </w:rPr>
        <w:t xml:space="preserve"> </w:t>
      </w:r>
      <w:r w:rsidRPr="007168D8">
        <w:rPr>
          <w:color w:val="000000"/>
          <w:szCs w:val="24"/>
        </w:rPr>
        <w:t>u</w:t>
      </w:r>
      <w:r w:rsidRPr="007168D8">
        <w:rPr>
          <w:color w:val="000000"/>
          <w:spacing w:val="-10"/>
          <w:szCs w:val="24"/>
        </w:rPr>
        <w:t xml:space="preserve"> </w:t>
      </w:r>
      <w:r w:rsidRPr="007168D8">
        <w:rPr>
          <w:color w:val="000000"/>
          <w:szCs w:val="24"/>
        </w:rPr>
        <w:t>iznosu</w:t>
      </w:r>
      <w:r w:rsidRPr="007168D8">
        <w:rPr>
          <w:color w:val="000000"/>
          <w:spacing w:val="-9"/>
          <w:szCs w:val="24"/>
        </w:rPr>
        <w:t xml:space="preserve"> </w:t>
      </w:r>
      <w:r w:rsidRPr="007168D8">
        <w:rPr>
          <w:color w:val="000000"/>
          <w:szCs w:val="24"/>
        </w:rPr>
        <w:t>većem</w:t>
      </w:r>
      <w:r w:rsidRPr="007168D8">
        <w:rPr>
          <w:color w:val="000000"/>
          <w:spacing w:val="-10"/>
          <w:szCs w:val="24"/>
        </w:rPr>
        <w:t xml:space="preserve"> </w:t>
      </w:r>
      <w:r w:rsidRPr="007168D8">
        <w:rPr>
          <w:color w:val="000000"/>
          <w:szCs w:val="24"/>
        </w:rPr>
        <w:t>od</w:t>
      </w:r>
      <w:r w:rsidRPr="007168D8">
        <w:rPr>
          <w:color w:val="000000"/>
          <w:spacing w:val="-7"/>
          <w:szCs w:val="24"/>
        </w:rPr>
        <w:t xml:space="preserve"> </w:t>
      </w:r>
      <w:r w:rsidRPr="007168D8">
        <w:rPr>
          <w:color w:val="000000"/>
          <w:szCs w:val="24"/>
        </w:rPr>
        <w:t>50.000,00</w:t>
      </w:r>
      <w:r w:rsidRPr="007168D8">
        <w:rPr>
          <w:color w:val="000000"/>
          <w:spacing w:val="-8"/>
          <w:szCs w:val="24"/>
        </w:rPr>
        <w:t xml:space="preserve"> </w:t>
      </w:r>
      <w:r w:rsidRPr="007168D8">
        <w:rPr>
          <w:color w:val="000000"/>
          <w:szCs w:val="24"/>
        </w:rPr>
        <w:t xml:space="preserve">(slovima: pedeset tisuća) kuna moguća je samo ako obveznik pruži Općini Kaštelir-Labinci - </w:t>
      </w:r>
      <w:proofErr w:type="spellStart"/>
      <w:r w:rsidRPr="007168D8">
        <w:rPr>
          <w:color w:val="000000"/>
          <w:szCs w:val="24"/>
        </w:rPr>
        <w:t>Castelliere</w:t>
      </w:r>
      <w:proofErr w:type="spellEnd"/>
      <w:r w:rsidRPr="007168D8">
        <w:rPr>
          <w:color w:val="000000"/>
          <w:szCs w:val="24"/>
        </w:rPr>
        <w:t>-S. Domenica osiguranje u vidu</w:t>
      </w:r>
      <w:r w:rsidRPr="007168D8">
        <w:rPr>
          <w:color w:val="000000"/>
          <w:spacing w:val="-15"/>
          <w:szCs w:val="24"/>
        </w:rPr>
        <w:t xml:space="preserve"> </w:t>
      </w:r>
      <w:r w:rsidRPr="007168D8">
        <w:rPr>
          <w:color w:val="000000"/>
          <w:szCs w:val="24"/>
        </w:rPr>
        <w:t>bankarskog</w:t>
      </w:r>
      <w:r w:rsidRPr="007168D8">
        <w:rPr>
          <w:color w:val="000000"/>
          <w:spacing w:val="-15"/>
          <w:szCs w:val="24"/>
        </w:rPr>
        <w:t xml:space="preserve"> </w:t>
      </w:r>
      <w:r w:rsidRPr="007168D8">
        <w:rPr>
          <w:color w:val="000000"/>
          <w:szCs w:val="24"/>
        </w:rPr>
        <w:t>jamstva</w:t>
      </w:r>
      <w:r w:rsidRPr="007168D8">
        <w:rPr>
          <w:color w:val="000000"/>
          <w:spacing w:val="-14"/>
          <w:szCs w:val="24"/>
        </w:rPr>
        <w:t xml:space="preserve"> </w:t>
      </w:r>
      <w:r w:rsidRPr="007168D8">
        <w:rPr>
          <w:color w:val="000000"/>
          <w:szCs w:val="24"/>
        </w:rPr>
        <w:t>(garancije)</w:t>
      </w:r>
      <w:r w:rsidRPr="007168D8">
        <w:rPr>
          <w:color w:val="000000"/>
          <w:spacing w:val="-12"/>
          <w:szCs w:val="24"/>
        </w:rPr>
        <w:t xml:space="preserve"> </w:t>
      </w:r>
      <w:r w:rsidRPr="007168D8">
        <w:rPr>
          <w:color w:val="000000"/>
          <w:szCs w:val="24"/>
        </w:rPr>
        <w:t>s</w:t>
      </w:r>
      <w:r w:rsidRPr="007168D8">
        <w:rPr>
          <w:color w:val="000000"/>
          <w:spacing w:val="-11"/>
          <w:szCs w:val="24"/>
        </w:rPr>
        <w:t xml:space="preserve"> </w:t>
      </w:r>
      <w:r w:rsidRPr="007168D8">
        <w:rPr>
          <w:color w:val="000000"/>
          <w:szCs w:val="24"/>
        </w:rPr>
        <w:t>klauzulom</w:t>
      </w:r>
      <w:r w:rsidRPr="007168D8">
        <w:rPr>
          <w:color w:val="000000"/>
          <w:spacing w:val="-16"/>
          <w:szCs w:val="24"/>
        </w:rPr>
        <w:t xml:space="preserve"> </w:t>
      </w:r>
      <w:r w:rsidRPr="007168D8">
        <w:rPr>
          <w:color w:val="000000"/>
          <w:szCs w:val="24"/>
        </w:rPr>
        <w:t>»bez</w:t>
      </w:r>
      <w:r w:rsidRPr="007168D8">
        <w:rPr>
          <w:color w:val="000000"/>
          <w:spacing w:val="-14"/>
          <w:szCs w:val="24"/>
        </w:rPr>
        <w:t xml:space="preserve"> </w:t>
      </w:r>
      <w:r w:rsidRPr="007168D8">
        <w:rPr>
          <w:color w:val="000000"/>
          <w:szCs w:val="24"/>
        </w:rPr>
        <w:t>prigovora«</w:t>
      </w:r>
      <w:r w:rsidRPr="007168D8">
        <w:rPr>
          <w:color w:val="000000"/>
          <w:spacing w:val="-17"/>
          <w:szCs w:val="24"/>
        </w:rPr>
        <w:t xml:space="preserve"> </w:t>
      </w:r>
      <w:r w:rsidRPr="007168D8">
        <w:rPr>
          <w:color w:val="000000"/>
          <w:szCs w:val="24"/>
        </w:rPr>
        <w:t>ili</w:t>
      </w:r>
      <w:r w:rsidRPr="007168D8">
        <w:rPr>
          <w:color w:val="000000"/>
          <w:spacing w:val="-15"/>
          <w:szCs w:val="24"/>
        </w:rPr>
        <w:t xml:space="preserve"> </w:t>
      </w:r>
      <w:r w:rsidRPr="007168D8">
        <w:rPr>
          <w:color w:val="000000"/>
          <w:szCs w:val="24"/>
        </w:rPr>
        <w:t>u</w:t>
      </w:r>
      <w:r w:rsidRPr="007168D8">
        <w:rPr>
          <w:color w:val="000000"/>
          <w:spacing w:val="-15"/>
          <w:szCs w:val="24"/>
        </w:rPr>
        <w:t xml:space="preserve"> </w:t>
      </w:r>
      <w:r w:rsidRPr="007168D8">
        <w:rPr>
          <w:color w:val="000000"/>
          <w:szCs w:val="24"/>
        </w:rPr>
        <w:t>vidu</w:t>
      </w:r>
      <w:r w:rsidRPr="007168D8">
        <w:rPr>
          <w:color w:val="000000"/>
          <w:spacing w:val="-15"/>
          <w:szCs w:val="24"/>
        </w:rPr>
        <w:t xml:space="preserve"> </w:t>
      </w:r>
      <w:r w:rsidRPr="007168D8">
        <w:rPr>
          <w:color w:val="000000"/>
          <w:szCs w:val="24"/>
        </w:rPr>
        <w:t>hipoteke na</w:t>
      </w:r>
      <w:r w:rsidRPr="007168D8">
        <w:rPr>
          <w:color w:val="000000"/>
          <w:spacing w:val="-16"/>
          <w:szCs w:val="24"/>
        </w:rPr>
        <w:t xml:space="preserve"> </w:t>
      </w:r>
      <w:r w:rsidRPr="007168D8">
        <w:rPr>
          <w:color w:val="000000"/>
          <w:szCs w:val="24"/>
        </w:rPr>
        <w:t>nekretnini</w:t>
      </w:r>
      <w:r w:rsidRPr="007168D8">
        <w:rPr>
          <w:color w:val="000000"/>
          <w:spacing w:val="-17"/>
          <w:szCs w:val="24"/>
        </w:rPr>
        <w:t xml:space="preserve"> </w:t>
      </w:r>
      <w:r w:rsidRPr="007168D8">
        <w:rPr>
          <w:color w:val="000000"/>
          <w:szCs w:val="24"/>
        </w:rPr>
        <w:t>u</w:t>
      </w:r>
      <w:r w:rsidRPr="007168D8">
        <w:rPr>
          <w:color w:val="000000"/>
          <w:spacing w:val="-13"/>
          <w:szCs w:val="24"/>
        </w:rPr>
        <w:t xml:space="preserve"> </w:t>
      </w:r>
      <w:r w:rsidRPr="007168D8">
        <w:rPr>
          <w:color w:val="000000"/>
          <w:szCs w:val="24"/>
        </w:rPr>
        <w:t>vlasništvu</w:t>
      </w:r>
      <w:r w:rsidRPr="007168D8">
        <w:rPr>
          <w:color w:val="000000"/>
          <w:spacing w:val="-11"/>
          <w:szCs w:val="24"/>
        </w:rPr>
        <w:t xml:space="preserve"> </w:t>
      </w:r>
      <w:r w:rsidRPr="007168D8">
        <w:rPr>
          <w:color w:val="000000"/>
          <w:szCs w:val="24"/>
        </w:rPr>
        <w:t>obveznika</w:t>
      </w:r>
      <w:r w:rsidRPr="007168D8">
        <w:rPr>
          <w:color w:val="000000"/>
          <w:spacing w:val="-16"/>
          <w:szCs w:val="24"/>
        </w:rPr>
        <w:t xml:space="preserve"> </w:t>
      </w:r>
      <w:r w:rsidRPr="007168D8">
        <w:rPr>
          <w:color w:val="000000"/>
          <w:szCs w:val="24"/>
        </w:rPr>
        <w:t>komunalnog</w:t>
      </w:r>
      <w:r w:rsidRPr="007168D8">
        <w:rPr>
          <w:color w:val="000000"/>
          <w:spacing w:val="-15"/>
          <w:szCs w:val="24"/>
        </w:rPr>
        <w:t xml:space="preserve"> </w:t>
      </w:r>
      <w:r w:rsidRPr="007168D8">
        <w:rPr>
          <w:color w:val="000000"/>
          <w:szCs w:val="24"/>
        </w:rPr>
        <w:t>doprinosa,</w:t>
      </w:r>
      <w:r w:rsidRPr="007168D8">
        <w:rPr>
          <w:color w:val="000000"/>
          <w:spacing w:val="-16"/>
          <w:szCs w:val="24"/>
        </w:rPr>
        <w:t xml:space="preserve"> </w:t>
      </w:r>
      <w:r w:rsidRPr="007168D8">
        <w:rPr>
          <w:color w:val="000000"/>
          <w:szCs w:val="24"/>
        </w:rPr>
        <w:t>radi</w:t>
      </w:r>
      <w:r w:rsidRPr="007168D8">
        <w:rPr>
          <w:color w:val="000000"/>
          <w:spacing w:val="-15"/>
          <w:szCs w:val="24"/>
        </w:rPr>
        <w:t xml:space="preserve"> </w:t>
      </w:r>
      <w:r w:rsidRPr="007168D8">
        <w:rPr>
          <w:color w:val="000000"/>
          <w:szCs w:val="24"/>
        </w:rPr>
        <w:t>naplate</w:t>
      </w:r>
      <w:r w:rsidRPr="007168D8">
        <w:rPr>
          <w:color w:val="000000"/>
          <w:spacing w:val="-14"/>
          <w:szCs w:val="24"/>
        </w:rPr>
        <w:t xml:space="preserve"> </w:t>
      </w:r>
      <w:r w:rsidRPr="007168D8">
        <w:rPr>
          <w:color w:val="000000"/>
          <w:szCs w:val="24"/>
        </w:rPr>
        <w:t xml:space="preserve">cjelokupne tražbine Općine Kaštelir-Labinci - </w:t>
      </w:r>
      <w:proofErr w:type="spellStart"/>
      <w:r w:rsidRPr="007168D8">
        <w:rPr>
          <w:color w:val="000000"/>
          <w:szCs w:val="24"/>
        </w:rPr>
        <w:t>Castelliere</w:t>
      </w:r>
      <w:proofErr w:type="spellEnd"/>
      <w:r w:rsidRPr="007168D8">
        <w:rPr>
          <w:color w:val="000000"/>
          <w:szCs w:val="24"/>
        </w:rPr>
        <w:t xml:space="preserve">-S. </w:t>
      </w:r>
      <w:r w:rsidRPr="007168D8">
        <w:rPr>
          <w:color w:val="000000"/>
          <w:szCs w:val="24"/>
        </w:rPr>
        <w:lastRenderedPageBreak/>
        <w:t>Domenica s osnova komunalnog</w:t>
      </w:r>
      <w:r w:rsidRPr="007168D8">
        <w:rPr>
          <w:color w:val="000000"/>
          <w:spacing w:val="-9"/>
          <w:szCs w:val="24"/>
        </w:rPr>
        <w:t xml:space="preserve"> </w:t>
      </w:r>
      <w:r w:rsidRPr="007168D8">
        <w:rPr>
          <w:color w:val="000000"/>
          <w:szCs w:val="24"/>
        </w:rPr>
        <w:t>doprinosa.</w:t>
      </w:r>
    </w:p>
    <w:p w:rsidR="004325E9" w:rsidRPr="007168D8" w:rsidRDefault="004325E9" w:rsidP="004325E9">
      <w:pPr>
        <w:pStyle w:val="Tijeloteksta"/>
        <w:spacing w:before="3"/>
        <w:rPr>
          <w:color w:val="000000"/>
          <w:sz w:val="24"/>
          <w:szCs w:val="24"/>
        </w:rPr>
      </w:pPr>
    </w:p>
    <w:p w:rsidR="004325E9" w:rsidRPr="007168D8" w:rsidRDefault="004325E9" w:rsidP="004325E9">
      <w:pPr>
        <w:pStyle w:val="Odlomakpopisa"/>
        <w:widowControl w:val="0"/>
        <w:numPr>
          <w:ilvl w:val="0"/>
          <w:numId w:val="28"/>
        </w:numPr>
        <w:tabs>
          <w:tab w:val="left" w:pos="507"/>
        </w:tabs>
        <w:autoSpaceDE w:val="0"/>
        <w:autoSpaceDN w:val="0"/>
        <w:spacing w:line="240" w:lineRule="auto"/>
        <w:ind w:left="116" w:right="113" w:firstLine="0"/>
        <w:jc w:val="both"/>
        <w:rPr>
          <w:color w:val="000000"/>
          <w:szCs w:val="24"/>
        </w:rPr>
      </w:pPr>
      <w:r w:rsidRPr="007168D8">
        <w:rPr>
          <w:color w:val="000000"/>
          <w:szCs w:val="24"/>
        </w:rPr>
        <w:t>Na iznose odobrenog obročnog plaćanja komunalnog doprinosa za drugi, treći i četvrti obrok obračunava se kamata u visini eskontne kamatne stope Hrvatske narodne banke. Kamata se obračunava za razdoblje od dana izvršnosti rješenja o komunalnom doprinosu do dana dospijeća svakog pojedinog</w:t>
      </w:r>
      <w:r w:rsidRPr="007168D8">
        <w:rPr>
          <w:color w:val="000000"/>
          <w:spacing w:val="-16"/>
          <w:szCs w:val="24"/>
        </w:rPr>
        <w:t xml:space="preserve"> </w:t>
      </w:r>
      <w:r w:rsidRPr="007168D8">
        <w:rPr>
          <w:color w:val="000000"/>
          <w:szCs w:val="24"/>
        </w:rPr>
        <w:t>obroka.</w:t>
      </w:r>
    </w:p>
    <w:p w:rsidR="004325E9" w:rsidRPr="007168D8" w:rsidRDefault="004325E9" w:rsidP="004325E9">
      <w:pPr>
        <w:pStyle w:val="Tijeloteksta"/>
        <w:spacing w:before="6"/>
        <w:rPr>
          <w:color w:val="000000"/>
          <w:sz w:val="24"/>
          <w:szCs w:val="24"/>
        </w:rPr>
      </w:pPr>
    </w:p>
    <w:p w:rsidR="004325E9" w:rsidRPr="007168D8" w:rsidRDefault="004325E9" w:rsidP="004325E9">
      <w:pPr>
        <w:pStyle w:val="Odlomakpopisa"/>
        <w:widowControl w:val="0"/>
        <w:numPr>
          <w:ilvl w:val="0"/>
          <w:numId w:val="28"/>
        </w:numPr>
        <w:tabs>
          <w:tab w:val="left" w:pos="510"/>
        </w:tabs>
        <w:autoSpaceDE w:val="0"/>
        <w:autoSpaceDN w:val="0"/>
        <w:spacing w:before="1" w:line="240" w:lineRule="auto"/>
        <w:ind w:left="116" w:right="120" w:firstLine="0"/>
        <w:jc w:val="both"/>
        <w:rPr>
          <w:color w:val="000000"/>
          <w:szCs w:val="24"/>
        </w:rPr>
      </w:pPr>
      <w:r w:rsidRPr="007168D8">
        <w:rPr>
          <w:color w:val="000000"/>
          <w:szCs w:val="24"/>
        </w:rPr>
        <w:t>U slučaju zakašnjenja s uplatom pojedinog obroka, cjelokupni neuplaćeni iznos komunalnog</w:t>
      </w:r>
      <w:r w:rsidRPr="007168D8">
        <w:rPr>
          <w:color w:val="000000"/>
          <w:spacing w:val="-10"/>
          <w:szCs w:val="24"/>
        </w:rPr>
        <w:t xml:space="preserve"> </w:t>
      </w:r>
      <w:r w:rsidRPr="007168D8">
        <w:rPr>
          <w:color w:val="000000"/>
          <w:szCs w:val="24"/>
        </w:rPr>
        <w:t>doprinosa</w:t>
      </w:r>
      <w:r w:rsidRPr="007168D8">
        <w:rPr>
          <w:color w:val="000000"/>
          <w:spacing w:val="-10"/>
          <w:szCs w:val="24"/>
        </w:rPr>
        <w:t xml:space="preserve"> </w:t>
      </w:r>
      <w:r w:rsidRPr="007168D8">
        <w:rPr>
          <w:color w:val="000000"/>
          <w:szCs w:val="24"/>
        </w:rPr>
        <w:t>dospijeva</w:t>
      </w:r>
      <w:r w:rsidRPr="007168D8">
        <w:rPr>
          <w:color w:val="000000"/>
          <w:spacing w:val="-11"/>
          <w:szCs w:val="24"/>
        </w:rPr>
        <w:t xml:space="preserve"> </w:t>
      </w:r>
      <w:r w:rsidRPr="007168D8">
        <w:rPr>
          <w:color w:val="000000"/>
          <w:szCs w:val="24"/>
        </w:rPr>
        <w:t>na</w:t>
      </w:r>
      <w:r w:rsidRPr="007168D8">
        <w:rPr>
          <w:color w:val="000000"/>
          <w:spacing w:val="-13"/>
          <w:szCs w:val="24"/>
        </w:rPr>
        <w:t xml:space="preserve"> </w:t>
      </w:r>
      <w:r w:rsidRPr="007168D8">
        <w:rPr>
          <w:color w:val="000000"/>
          <w:szCs w:val="24"/>
        </w:rPr>
        <w:t>naplatu</w:t>
      </w:r>
      <w:r w:rsidRPr="007168D8">
        <w:rPr>
          <w:color w:val="000000"/>
          <w:spacing w:val="-9"/>
          <w:szCs w:val="24"/>
        </w:rPr>
        <w:t xml:space="preserve"> </w:t>
      </w:r>
      <w:r w:rsidRPr="007168D8">
        <w:rPr>
          <w:color w:val="000000"/>
          <w:szCs w:val="24"/>
        </w:rPr>
        <w:t>s</w:t>
      </w:r>
      <w:r w:rsidRPr="007168D8">
        <w:rPr>
          <w:color w:val="000000"/>
          <w:spacing w:val="-11"/>
          <w:szCs w:val="24"/>
        </w:rPr>
        <w:t xml:space="preserve"> </w:t>
      </w:r>
      <w:r w:rsidRPr="007168D8">
        <w:rPr>
          <w:color w:val="000000"/>
          <w:szCs w:val="24"/>
        </w:rPr>
        <w:t>prvim</w:t>
      </w:r>
      <w:r w:rsidRPr="007168D8">
        <w:rPr>
          <w:color w:val="000000"/>
          <w:spacing w:val="-12"/>
          <w:szCs w:val="24"/>
        </w:rPr>
        <w:t xml:space="preserve"> </w:t>
      </w:r>
      <w:r w:rsidRPr="007168D8">
        <w:rPr>
          <w:color w:val="000000"/>
          <w:szCs w:val="24"/>
        </w:rPr>
        <w:t>narednim</w:t>
      </w:r>
      <w:r w:rsidRPr="007168D8">
        <w:rPr>
          <w:color w:val="000000"/>
          <w:spacing w:val="-12"/>
          <w:szCs w:val="24"/>
        </w:rPr>
        <w:t xml:space="preserve"> </w:t>
      </w:r>
      <w:r w:rsidRPr="007168D8">
        <w:rPr>
          <w:color w:val="000000"/>
          <w:szCs w:val="24"/>
        </w:rPr>
        <w:t>danom,</w:t>
      </w:r>
      <w:r w:rsidRPr="007168D8">
        <w:rPr>
          <w:color w:val="000000"/>
          <w:spacing w:val="-12"/>
          <w:szCs w:val="24"/>
        </w:rPr>
        <w:t xml:space="preserve"> </w:t>
      </w:r>
      <w:r w:rsidRPr="007168D8">
        <w:rPr>
          <w:color w:val="000000"/>
          <w:szCs w:val="24"/>
        </w:rPr>
        <w:t>računajući</w:t>
      </w:r>
      <w:r w:rsidRPr="007168D8">
        <w:rPr>
          <w:color w:val="000000"/>
          <w:spacing w:val="-11"/>
          <w:szCs w:val="24"/>
        </w:rPr>
        <w:t xml:space="preserve"> </w:t>
      </w:r>
      <w:r w:rsidRPr="007168D8">
        <w:rPr>
          <w:color w:val="000000"/>
          <w:szCs w:val="24"/>
        </w:rPr>
        <w:t>od dana s kojim je obveznik bio dužan uplatiti dospio</w:t>
      </w:r>
      <w:r w:rsidRPr="007168D8">
        <w:rPr>
          <w:color w:val="000000"/>
          <w:spacing w:val="-14"/>
          <w:szCs w:val="24"/>
        </w:rPr>
        <w:t xml:space="preserve"> </w:t>
      </w:r>
      <w:r w:rsidRPr="007168D8">
        <w:rPr>
          <w:color w:val="000000"/>
          <w:szCs w:val="24"/>
        </w:rPr>
        <w:t>obrok.</w:t>
      </w:r>
    </w:p>
    <w:p w:rsidR="004325E9" w:rsidRPr="007168D8" w:rsidRDefault="004325E9" w:rsidP="004325E9">
      <w:pPr>
        <w:pStyle w:val="Tijeloteksta"/>
        <w:ind w:left="3149" w:right="3149"/>
        <w:jc w:val="center"/>
        <w:rPr>
          <w:sz w:val="24"/>
          <w:szCs w:val="24"/>
        </w:rPr>
      </w:pPr>
      <w:r w:rsidRPr="007168D8">
        <w:rPr>
          <w:sz w:val="24"/>
          <w:szCs w:val="24"/>
        </w:rPr>
        <w:t>Članak 7.</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7"/>
        </w:numPr>
        <w:tabs>
          <w:tab w:val="left" w:pos="501"/>
        </w:tabs>
        <w:autoSpaceDE w:val="0"/>
        <w:autoSpaceDN w:val="0"/>
        <w:spacing w:line="240" w:lineRule="auto"/>
        <w:ind w:hanging="385"/>
        <w:jc w:val="both"/>
        <w:rPr>
          <w:szCs w:val="24"/>
        </w:rPr>
      </w:pPr>
      <w:r w:rsidRPr="007168D8">
        <w:rPr>
          <w:szCs w:val="24"/>
        </w:rPr>
        <w:t xml:space="preserve">Općina Kaštelir-Labinci - </w:t>
      </w:r>
      <w:proofErr w:type="spellStart"/>
      <w:r w:rsidRPr="007168D8">
        <w:rPr>
          <w:szCs w:val="24"/>
        </w:rPr>
        <w:t>Castelliere</w:t>
      </w:r>
      <w:proofErr w:type="spellEnd"/>
      <w:r w:rsidRPr="007168D8">
        <w:rPr>
          <w:szCs w:val="24"/>
        </w:rPr>
        <w:t>-S. Domenica osloboditi će obveze plaćanja komunalnog doprinosa</w:t>
      </w:r>
      <w:r w:rsidRPr="007168D8">
        <w:rPr>
          <w:spacing w:val="-18"/>
          <w:szCs w:val="24"/>
        </w:rPr>
        <w:t xml:space="preserve"> </w:t>
      </w:r>
      <w:r w:rsidRPr="007168D8">
        <w:rPr>
          <w:szCs w:val="24"/>
        </w:rPr>
        <w:t>:</w:t>
      </w:r>
    </w:p>
    <w:p w:rsidR="004325E9" w:rsidRPr="007168D8" w:rsidRDefault="004325E9" w:rsidP="004325E9">
      <w:pPr>
        <w:pStyle w:val="Odlomakpopisa"/>
        <w:widowControl w:val="0"/>
        <w:numPr>
          <w:ilvl w:val="0"/>
          <w:numId w:val="26"/>
        </w:numPr>
        <w:tabs>
          <w:tab w:val="left" w:pos="273"/>
        </w:tabs>
        <w:autoSpaceDE w:val="0"/>
        <w:autoSpaceDN w:val="0"/>
        <w:spacing w:before="2" w:line="240" w:lineRule="auto"/>
        <w:ind w:right="117" w:firstLine="0"/>
        <w:jc w:val="both"/>
        <w:rPr>
          <w:szCs w:val="24"/>
        </w:rPr>
      </w:pPr>
      <w:r w:rsidRPr="007168D8">
        <w:rPr>
          <w:szCs w:val="24"/>
        </w:rPr>
        <w:t>trgovačka</w:t>
      </w:r>
      <w:r w:rsidRPr="007168D8">
        <w:rPr>
          <w:spacing w:val="-10"/>
          <w:szCs w:val="24"/>
        </w:rPr>
        <w:t xml:space="preserve"> </w:t>
      </w:r>
      <w:r w:rsidRPr="007168D8">
        <w:rPr>
          <w:szCs w:val="24"/>
        </w:rPr>
        <w:t>društva</w:t>
      </w:r>
      <w:r w:rsidRPr="007168D8">
        <w:rPr>
          <w:spacing w:val="-9"/>
          <w:szCs w:val="24"/>
        </w:rPr>
        <w:t xml:space="preserve"> </w:t>
      </w:r>
      <w:r w:rsidRPr="007168D8">
        <w:rPr>
          <w:szCs w:val="24"/>
        </w:rPr>
        <w:t>koja</w:t>
      </w:r>
      <w:r w:rsidRPr="007168D8">
        <w:rPr>
          <w:spacing w:val="-8"/>
          <w:szCs w:val="24"/>
        </w:rPr>
        <w:t xml:space="preserve"> </w:t>
      </w:r>
      <w:r w:rsidRPr="007168D8">
        <w:rPr>
          <w:szCs w:val="24"/>
        </w:rPr>
        <w:t>obavljaju</w:t>
      </w:r>
      <w:r w:rsidRPr="007168D8">
        <w:rPr>
          <w:spacing w:val="-10"/>
          <w:szCs w:val="24"/>
        </w:rPr>
        <w:t xml:space="preserve"> </w:t>
      </w:r>
      <w:r w:rsidRPr="007168D8">
        <w:rPr>
          <w:szCs w:val="24"/>
        </w:rPr>
        <w:t>komunalne</w:t>
      </w:r>
      <w:r w:rsidRPr="007168D8">
        <w:rPr>
          <w:spacing w:val="-8"/>
          <w:szCs w:val="24"/>
        </w:rPr>
        <w:t xml:space="preserve"> </w:t>
      </w:r>
      <w:r w:rsidRPr="007168D8">
        <w:rPr>
          <w:szCs w:val="24"/>
        </w:rPr>
        <w:t>djelatnosti</w:t>
      </w:r>
      <w:r w:rsidRPr="007168D8">
        <w:rPr>
          <w:spacing w:val="-5"/>
          <w:szCs w:val="24"/>
        </w:rPr>
        <w:t xml:space="preserve"> </w:t>
      </w:r>
      <w:r w:rsidRPr="007168D8">
        <w:rPr>
          <w:szCs w:val="24"/>
        </w:rPr>
        <w:t>u</w:t>
      </w:r>
      <w:r w:rsidRPr="007168D8">
        <w:rPr>
          <w:spacing w:val="-9"/>
          <w:szCs w:val="24"/>
        </w:rPr>
        <w:t xml:space="preserve"> </w:t>
      </w:r>
      <w:r w:rsidRPr="007168D8">
        <w:rPr>
          <w:szCs w:val="24"/>
        </w:rPr>
        <w:t>kojima</w:t>
      </w:r>
      <w:r w:rsidRPr="007168D8">
        <w:rPr>
          <w:spacing w:val="-7"/>
          <w:szCs w:val="24"/>
        </w:rPr>
        <w:t xml:space="preserve"> </w:t>
      </w:r>
      <w:r w:rsidRPr="007168D8">
        <w:rPr>
          <w:szCs w:val="24"/>
        </w:rPr>
        <w:t xml:space="preserve">Općina Kaštelir-Labinci - </w:t>
      </w:r>
      <w:proofErr w:type="spellStart"/>
      <w:r w:rsidRPr="007168D8">
        <w:rPr>
          <w:szCs w:val="24"/>
        </w:rPr>
        <w:t>Castelliere</w:t>
      </w:r>
      <w:proofErr w:type="spellEnd"/>
      <w:r w:rsidRPr="007168D8">
        <w:rPr>
          <w:szCs w:val="24"/>
        </w:rPr>
        <w:t>-S. Domenica ima poslovne udjele,</w:t>
      </w:r>
    </w:p>
    <w:p w:rsidR="004325E9" w:rsidRPr="007168D8" w:rsidRDefault="004325E9" w:rsidP="004325E9">
      <w:pPr>
        <w:pStyle w:val="Odlomakpopisa"/>
        <w:widowControl w:val="0"/>
        <w:numPr>
          <w:ilvl w:val="0"/>
          <w:numId w:val="26"/>
        </w:numPr>
        <w:tabs>
          <w:tab w:val="left" w:pos="275"/>
        </w:tabs>
        <w:autoSpaceDE w:val="0"/>
        <w:autoSpaceDN w:val="0"/>
        <w:spacing w:line="309" w:lineRule="exact"/>
        <w:ind w:left="274" w:hanging="159"/>
        <w:jc w:val="both"/>
        <w:rPr>
          <w:szCs w:val="24"/>
        </w:rPr>
      </w:pPr>
      <w:r w:rsidRPr="007168D8">
        <w:rPr>
          <w:szCs w:val="24"/>
        </w:rPr>
        <w:t xml:space="preserve">ustanove kojih je osnivač Općina Kaštelir-Labinci - </w:t>
      </w:r>
      <w:proofErr w:type="spellStart"/>
      <w:r w:rsidRPr="007168D8">
        <w:rPr>
          <w:szCs w:val="24"/>
        </w:rPr>
        <w:t>Castelliere</w:t>
      </w:r>
      <w:proofErr w:type="spellEnd"/>
      <w:r w:rsidRPr="007168D8">
        <w:rPr>
          <w:szCs w:val="24"/>
        </w:rPr>
        <w:t>-S. Domenica,</w:t>
      </w:r>
    </w:p>
    <w:p w:rsidR="004325E9" w:rsidRPr="007168D8" w:rsidRDefault="004325E9" w:rsidP="004325E9">
      <w:pPr>
        <w:pStyle w:val="Tijeloteksta"/>
        <w:spacing w:before="1"/>
        <w:ind w:left="116"/>
        <w:rPr>
          <w:sz w:val="24"/>
          <w:szCs w:val="24"/>
        </w:rPr>
      </w:pPr>
      <w:r w:rsidRPr="007168D8">
        <w:rPr>
          <w:sz w:val="24"/>
          <w:szCs w:val="24"/>
        </w:rPr>
        <w:t>za izgradnju ili ozakonjenje građevina koje služe za obavljanje njihove osnovne djelatnosti,</w:t>
      </w:r>
    </w:p>
    <w:p w:rsidR="004325E9" w:rsidRDefault="004325E9" w:rsidP="004325E9">
      <w:pPr>
        <w:pStyle w:val="Odlomakpopisa"/>
        <w:widowControl w:val="0"/>
        <w:numPr>
          <w:ilvl w:val="0"/>
          <w:numId w:val="26"/>
        </w:numPr>
        <w:tabs>
          <w:tab w:val="left" w:pos="275"/>
        </w:tabs>
        <w:autoSpaceDE w:val="0"/>
        <w:autoSpaceDN w:val="0"/>
        <w:spacing w:line="309" w:lineRule="exact"/>
        <w:ind w:left="274" w:hanging="159"/>
        <w:jc w:val="both"/>
        <w:rPr>
          <w:szCs w:val="24"/>
        </w:rPr>
      </w:pPr>
      <w:r w:rsidRPr="007168D8">
        <w:rPr>
          <w:szCs w:val="24"/>
        </w:rPr>
        <w:t xml:space="preserve">investitore za izgradnju ili ozakonjenje građevina koje se mogu graditi izvan granica građevinskih područja naselja sukladno Prostornom planu uređenja općine Kaštelir-Labinci – </w:t>
      </w:r>
      <w:proofErr w:type="spellStart"/>
      <w:r w:rsidRPr="007168D8">
        <w:rPr>
          <w:szCs w:val="24"/>
        </w:rPr>
        <w:t>Castelliere</w:t>
      </w:r>
      <w:proofErr w:type="spellEnd"/>
      <w:r w:rsidRPr="007168D8">
        <w:rPr>
          <w:szCs w:val="24"/>
        </w:rPr>
        <w:t>-S. Domenica,</w:t>
      </w:r>
      <w:r>
        <w:rPr>
          <w:szCs w:val="24"/>
        </w:rPr>
        <w:t xml:space="preserve"> </w:t>
      </w:r>
    </w:p>
    <w:p w:rsidR="004325E9" w:rsidRPr="00064458" w:rsidRDefault="004325E9" w:rsidP="004325E9">
      <w:pPr>
        <w:pStyle w:val="Odlomakpopisa"/>
        <w:widowControl w:val="0"/>
        <w:numPr>
          <w:ilvl w:val="0"/>
          <w:numId w:val="26"/>
        </w:numPr>
        <w:tabs>
          <w:tab w:val="left" w:pos="275"/>
        </w:tabs>
        <w:autoSpaceDE w:val="0"/>
        <w:autoSpaceDN w:val="0"/>
        <w:spacing w:line="309" w:lineRule="exact"/>
        <w:ind w:left="274" w:hanging="159"/>
        <w:jc w:val="both"/>
        <w:rPr>
          <w:szCs w:val="24"/>
        </w:rPr>
      </w:pPr>
      <w:r w:rsidRPr="00064458">
        <w:rPr>
          <w:szCs w:val="24"/>
        </w:rPr>
        <w:t xml:space="preserve">investitore za izgradnju kamp odmorišta koja se mogu graditi sukladno Prostornom planu uređenja općine Kaštelir-Labinci – </w:t>
      </w:r>
      <w:proofErr w:type="spellStart"/>
      <w:r w:rsidRPr="00064458">
        <w:rPr>
          <w:szCs w:val="24"/>
        </w:rPr>
        <w:t>Castelliere</w:t>
      </w:r>
      <w:proofErr w:type="spellEnd"/>
      <w:r w:rsidRPr="00064458">
        <w:rPr>
          <w:szCs w:val="24"/>
        </w:rPr>
        <w:t>-S. Domenica,</w:t>
      </w:r>
    </w:p>
    <w:p w:rsidR="004325E9" w:rsidRPr="007168D8" w:rsidRDefault="004325E9" w:rsidP="004325E9">
      <w:pPr>
        <w:pStyle w:val="Tijeloteksta"/>
        <w:widowControl w:val="0"/>
        <w:numPr>
          <w:ilvl w:val="0"/>
          <w:numId w:val="27"/>
        </w:numPr>
        <w:tabs>
          <w:tab w:val="left" w:pos="606"/>
        </w:tabs>
        <w:autoSpaceDE w:val="0"/>
        <w:autoSpaceDN w:val="0"/>
        <w:spacing w:before="82"/>
        <w:ind w:left="116" w:right="112" w:firstLine="67"/>
        <w:jc w:val="both"/>
        <w:rPr>
          <w:sz w:val="24"/>
          <w:szCs w:val="24"/>
        </w:rPr>
      </w:pPr>
      <w:r w:rsidRPr="007168D8">
        <w:rPr>
          <w:sz w:val="24"/>
          <w:szCs w:val="24"/>
        </w:rPr>
        <w:t xml:space="preserve">O utvrđenju da Općina Kaštelir-Labinci - </w:t>
      </w:r>
      <w:proofErr w:type="spellStart"/>
      <w:r w:rsidRPr="007168D8">
        <w:rPr>
          <w:sz w:val="24"/>
          <w:szCs w:val="24"/>
        </w:rPr>
        <w:t>Castelliere</w:t>
      </w:r>
      <w:proofErr w:type="spellEnd"/>
      <w:r w:rsidRPr="007168D8">
        <w:rPr>
          <w:sz w:val="24"/>
          <w:szCs w:val="24"/>
        </w:rPr>
        <w:t>-S. Domenica po Zakonu nema obveze plaćanja komunalnog doprinosa za građevine koje gradi na svom području ili o potpunom oslobađanju plaćanje</w:t>
      </w:r>
      <w:r w:rsidRPr="007168D8">
        <w:rPr>
          <w:spacing w:val="-20"/>
          <w:sz w:val="24"/>
          <w:szCs w:val="24"/>
        </w:rPr>
        <w:t xml:space="preserve"> </w:t>
      </w:r>
      <w:r w:rsidRPr="007168D8">
        <w:rPr>
          <w:sz w:val="24"/>
          <w:szCs w:val="24"/>
        </w:rPr>
        <w:t>komunalnog</w:t>
      </w:r>
      <w:r w:rsidRPr="007168D8">
        <w:rPr>
          <w:spacing w:val="-20"/>
          <w:sz w:val="24"/>
          <w:szCs w:val="24"/>
        </w:rPr>
        <w:t xml:space="preserve"> </w:t>
      </w:r>
      <w:r w:rsidRPr="007168D8">
        <w:rPr>
          <w:sz w:val="24"/>
          <w:szCs w:val="24"/>
        </w:rPr>
        <w:t>doprinosa</w:t>
      </w:r>
      <w:r w:rsidRPr="007168D8">
        <w:rPr>
          <w:spacing w:val="-16"/>
          <w:sz w:val="24"/>
          <w:szCs w:val="24"/>
        </w:rPr>
        <w:t xml:space="preserve"> </w:t>
      </w:r>
      <w:r w:rsidRPr="007168D8">
        <w:rPr>
          <w:sz w:val="24"/>
          <w:szCs w:val="24"/>
        </w:rPr>
        <w:t>po</w:t>
      </w:r>
      <w:r w:rsidRPr="007168D8">
        <w:rPr>
          <w:spacing w:val="-19"/>
          <w:sz w:val="24"/>
          <w:szCs w:val="24"/>
        </w:rPr>
        <w:t xml:space="preserve"> </w:t>
      </w:r>
      <w:r w:rsidRPr="007168D8">
        <w:rPr>
          <w:sz w:val="24"/>
          <w:szCs w:val="24"/>
        </w:rPr>
        <w:t>stavku</w:t>
      </w:r>
      <w:r w:rsidRPr="007168D8">
        <w:rPr>
          <w:spacing w:val="-18"/>
          <w:sz w:val="24"/>
          <w:szCs w:val="24"/>
        </w:rPr>
        <w:t xml:space="preserve"> </w:t>
      </w:r>
      <w:r w:rsidRPr="007168D8">
        <w:rPr>
          <w:sz w:val="24"/>
          <w:szCs w:val="24"/>
        </w:rPr>
        <w:t>1.</w:t>
      </w:r>
      <w:r w:rsidRPr="007168D8">
        <w:rPr>
          <w:spacing w:val="-19"/>
          <w:sz w:val="24"/>
          <w:szCs w:val="24"/>
        </w:rPr>
        <w:t xml:space="preserve"> </w:t>
      </w:r>
      <w:r w:rsidRPr="007168D8">
        <w:rPr>
          <w:sz w:val="24"/>
          <w:szCs w:val="24"/>
        </w:rPr>
        <w:t>ovog</w:t>
      </w:r>
      <w:r w:rsidRPr="007168D8">
        <w:rPr>
          <w:spacing w:val="-18"/>
          <w:sz w:val="24"/>
          <w:szCs w:val="24"/>
        </w:rPr>
        <w:t xml:space="preserve"> </w:t>
      </w:r>
      <w:r w:rsidRPr="007168D8">
        <w:rPr>
          <w:sz w:val="24"/>
          <w:szCs w:val="24"/>
        </w:rPr>
        <w:t>članka</w:t>
      </w:r>
      <w:r w:rsidRPr="007168D8">
        <w:rPr>
          <w:spacing w:val="-20"/>
          <w:sz w:val="24"/>
          <w:szCs w:val="24"/>
        </w:rPr>
        <w:t xml:space="preserve"> </w:t>
      </w:r>
      <w:r w:rsidRPr="007168D8">
        <w:rPr>
          <w:sz w:val="24"/>
          <w:szCs w:val="24"/>
        </w:rPr>
        <w:t>Odluke,</w:t>
      </w:r>
      <w:r w:rsidRPr="007168D8">
        <w:rPr>
          <w:color w:val="FF0000"/>
          <w:spacing w:val="-19"/>
          <w:sz w:val="24"/>
          <w:szCs w:val="24"/>
        </w:rPr>
        <w:t xml:space="preserve"> </w:t>
      </w:r>
      <w:r w:rsidRPr="007168D8">
        <w:rPr>
          <w:sz w:val="24"/>
          <w:szCs w:val="24"/>
        </w:rPr>
        <w:t>donosi</w:t>
      </w:r>
      <w:r w:rsidRPr="007168D8">
        <w:rPr>
          <w:spacing w:val="-19"/>
          <w:sz w:val="24"/>
          <w:szCs w:val="24"/>
        </w:rPr>
        <w:t xml:space="preserve"> </w:t>
      </w:r>
      <w:r w:rsidRPr="007168D8">
        <w:rPr>
          <w:sz w:val="24"/>
          <w:szCs w:val="24"/>
        </w:rPr>
        <w:t>se</w:t>
      </w:r>
      <w:r w:rsidRPr="007168D8">
        <w:rPr>
          <w:spacing w:val="30"/>
          <w:sz w:val="24"/>
          <w:szCs w:val="24"/>
        </w:rPr>
        <w:t xml:space="preserve"> </w:t>
      </w:r>
      <w:r w:rsidRPr="007168D8">
        <w:rPr>
          <w:sz w:val="24"/>
          <w:szCs w:val="24"/>
        </w:rPr>
        <w:t>rješenje.</w:t>
      </w:r>
    </w:p>
    <w:p w:rsidR="004325E9" w:rsidRPr="007168D8" w:rsidRDefault="004325E9" w:rsidP="004325E9">
      <w:pPr>
        <w:pStyle w:val="Tijeloteksta"/>
        <w:spacing w:before="2"/>
        <w:rPr>
          <w:sz w:val="24"/>
          <w:szCs w:val="24"/>
        </w:rPr>
      </w:pPr>
    </w:p>
    <w:p w:rsidR="004325E9" w:rsidRPr="007168D8" w:rsidRDefault="004325E9" w:rsidP="004325E9">
      <w:pPr>
        <w:pStyle w:val="Tijeloteksta"/>
        <w:ind w:left="3149" w:right="3149"/>
        <w:jc w:val="center"/>
        <w:rPr>
          <w:sz w:val="24"/>
          <w:szCs w:val="24"/>
        </w:rPr>
      </w:pPr>
      <w:r w:rsidRPr="007168D8">
        <w:rPr>
          <w:sz w:val="24"/>
          <w:szCs w:val="24"/>
        </w:rPr>
        <w:t>Članak 8.</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5"/>
        </w:numPr>
        <w:tabs>
          <w:tab w:val="left" w:pos="622"/>
        </w:tabs>
        <w:autoSpaceDE w:val="0"/>
        <w:autoSpaceDN w:val="0"/>
        <w:spacing w:line="240" w:lineRule="auto"/>
        <w:ind w:right="117" w:firstLine="0"/>
        <w:jc w:val="both"/>
        <w:rPr>
          <w:szCs w:val="24"/>
        </w:rPr>
      </w:pPr>
      <w:r w:rsidRPr="007168D8">
        <w:rPr>
          <w:szCs w:val="24"/>
        </w:rPr>
        <w:t>Komunalni doprinos iznosi 25% iznosa propisanog članom 2. ove Odluke za izgradnju ili ozakonjenje obiteljske vinarije, u I. i II. zoni, neovisno o tome da li se one grade kao samostalni objekt ili se nalaze u sklopu objekata druge</w:t>
      </w:r>
      <w:r w:rsidRPr="007168D8">
        <w:rPr>
          <w:spacing w:val="-11"/>
          <w:szCs w:val="24"/>
        </w:rPr>
        <w:t xml:space="preserve"> </w:t>
      </w:r>
      <w:r w:rsidRPr="007168D8">
        <w:rPr>
          <w:szCs w:val="24"/>
        </w:rPr>
        <w:t>namjene.</w:t>
      </w:r>
    </w:p>
    <w:p w:rsidR="004325E9" w:rsidRPr="007168D8" w:rsidRDefault="004325E9" w:rsidP="004325E9">
      <w:pPr>
        <w:pStyle w:val="Tijeloteksta"/>
        <w:spacing w:before="5"/>
        <w:rPr>
          <w:sz w:val="24"/>
          <w:szCs w:val="24"/>
        </w:rPr>
      </w:pPr>
    </w:p>
    <w:p w:rsidR="004325E9" w:rsidRPr="007168D8" w:rsidRDefault="004325E9" w:rsidP="004325E9">
      <w:pPr>
        <w:pStyle w:val="Odlomakpopisa"/>
        <w:widowControl w:val="0"/>
        <w:numPr>
          <w:ilvl w:val="0"/>
          <w:numId w:val="25"/>
        </w:numPr>
        <w:tabs>
          <w:tab w:val="left" w:pos="519"/>
        </w:tabs>
        <w:autoSpaceDE w:val="0"/>
        <w:autoSpaceDN w:val="0"/>
        <w:spacing w:line="240" w:lineRule="auto"/>
        <w:ind w:right="118" w:firstLine="0"/>
        <w:jc w:val="both"/>
        <w:rPr>
          <w:szCs w:val="24"/>
        </w:rPr>
      </w:pPr>
      <w:r w:rsidRPr="007168D8">
        <w:rPr>
          <w:szCs w:val="24"/>
        </w:rPr>
        <w:t>Komunalni doprinos iznosi 30% iznosa propisanog članom 2. ove Odluke za gradnju ili ozakonjenje</w:t>
      </w:r>
      <w:r w:rsidRPr="007168D8">
        <w:rPr>
          <w:spacing w:val="-19"/>
          <w:szCs w:val="24"/>
        </w:rPr>
        <w:t xml:space="preserve"> </w:t>
      </w:r>
      <w:r w:rsidRPr="007168D8">
        <w:rPr>
          <w:szCs w:val="24"/>
        </w:rPr>
        <w:t>građevina gospodarske namjene-gospodarska zgrada</w:t>
      </w:r>
      <w:r w:rsidRPr="007168D8">
        <w:rPr>
          <w:spacing w:val="-19"/>
          <w:szCs w:val="24"/>
        </w:rPr>
        <w:t xml:space="preserve">, </w:t>
      </w:r>
      <w:r w:rsidRPr="007168D8">
        <w:rPr>
          <w:szCs w:val="24"/>
        </w:rPr>
        <w:t xml:space="preserve">kada se grade kao samostalni objekti isključivo u I. i II. ZONI. </w:t>
      </w:r>
    </w:p>
    <w:p w:rsidR="004325E9" w:rsidRPr="007168D8" w:rsidRDefault="004325E9" w:rsidP="004325E9">
      <w:pPr>
        <w:pStyle w:val="Odlomakpopisa"/>
        <w:rPr>
          <w:szCs w:val="24"/>
        </w:rPr>
      </w:pPr>
    </w:p>
    <w:p w:rsidR="004325E9" w:rsidRPr="007168D8" w:rsidRDefault="004325E9" w:rsidP="004325E9">
      <w:pPr>
        <w:pStyle w:val="Tijeloteksta"/>
        <w:spacing w:before="5"/>
        <w:rPr>
          <w:sz w:val="24"/>
          <w:szCs w:val="24"/>
        </w:rPr>
      </w:pPr>
    </w:p>
    <w:p w:rsidR="004325E9" w:rsidRPr="007168D8" w:rsidRDefault="004325E9" w:rsidP="004325E9">
      <w:pPr>
        <w:pStyle w:val="Tijeloteksta"/>
        <w:ind w:left="3149" w:right="3149"/>
        <w:jc w:val="center"/>
        <w:rPr>
          <w:color w:val="FF0000"/>
          <w:sz w:val="24"/>
          <w:szCs w:val="24"/>
        </w:rPr>
      </w:pPr>
      <w:r w:rsidRPr="007168D8">
        <w:rPr>
          <w:sz w:val="24"/>
          <w:szCs w:val="24"/>
        </w:rPr>
        <w:t>Članak 9</w:t>
      </w:r>
    </w:p>
    <w:p w:rsidR="004325E9" w:rsidRPr="007168D8" w:rsidRDefault="004325E9" w:rsidP="004325E9">
      <w:pPr>
        <w:pStyle w:val="Tijeloteksta"/>
        <w:spacing w:before="4"/>
        <w:rPr>
          <w:sz w:val="24"/>
          <w:szCs w:val="24"/>
        </w:rPr>
      </w:pPr>
    </w:p>
    <w:p w:rsidR="004325E9" w:rsidRPr="007168D8" w:rsidRDefault="004325E9" w:rsidP="004325E9">
      <w:pPr>
        <w:pStyle w:val="Tijeloteksta"/>
        <w:ind w:left="116"/>
        <w:rPr>
          <w:sz w:val="24"/>
          <w:szCs w:val="24"/>
        </w:rPr>
      </w:pPr>
      <w:r w:rsidRPr="007168D8">
        <w:rPr>
          <w:sz w:val="24"/>
          <w:szCs w:val="24"/>
        </w:rPr>
        <w:t>Komunalni doprinos iznosi 100% iznosa propisanog članom 2. ove Odluke, kada je investitor pravna osoba.</w:t>
      </w:r>
    </w:p>
    <w:p w:rsidR="004325E9" w:rsidRPr="007168D8" w:rsidRDefault="004325E9" w:rsidP="004325E9">
      <w:pPr>
        <w:pStyle w:val="Tijeloteksta"/>
        <w:ind w:left="116"/>
        <w:rPr>
          <w:sz w:val="24"/>
          <w:szCs w:val="24"/>
        </w:rPr>
      </w:pPr>
    </w:p>
    <w:p w:rsidR="004325E9" w:rsidRPr="007168D8" w:rsidRDefault="004325E9" w:rsidP="004325E9">
      <w:pPr>
        <w:pStyle w:val="Tijeloteksta"/>
        <w:ind w:left="116"/>
        <w:rPr>
          <w:sz w:val="24"/>
          <w:szCs w:val="24"/>
        </w:rPr>
      </w:pPr>
      <w:r w:rsidRPr="007168D8">
        <w:rPr>
          <w:sz w:val="24"/>
          <w:szCs w:val="24"/>
        </w:rPr>
        <w:t>Komunalni doprinos iznosi 67% iznosa propisanog članom 2. ove Odluke, kada je investitor fizička osoba u I. i II. ZONI za:</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4"/>
        </w:numPr>
        <w:tabs>
          <w:tab w:val="left" w:pos="531"/>
        </w:tabs>
        <w:autoSpaceDE w:val="0"/>
        <w:autoSpaceDN w:val="0"/>
        <w:spacing w:line="240" w:lineRule="auto"/>
        <w:ind w:right="116" w:firstLine="0"/>
        <w:jc w:val="both"/>
        <w:rPr>
          <w:szCs w:val="24"/>
        </w:rPr>
      </w:pPr>
      <w:r w:rsidRPr="007168D8">
        <w:rPr>
          <w:szCs w:val="24"/>
        </w:rPr>
        <w:t xml:space="preserve">ozakonjenje zgrade ili izgradnju nove zgrade ili rekonstrukciju (dogradnju ili </w:t>
      </w:r>
      <w:r w:rsidRPr="007168D8">
        <w:rPr>
          <w:szCs w:val="24"/>
        </w:rPr>
        <w:lastRenderedPageBreak/>
        <w:t>nadogradnju)</w:t>
      </w:r>
      <w:r w:rsidRPr="007168D8">
        <w:rPr>
          <w:spacing w:val="-20"/>
          <w:szCs w:val="24"/>
        </w:rPr>
        <w:t xml:space="preserve"> </w:t>
      </w:r>
      <w:r w:rsidRPr="007168D8">
        <w:rPr>
          <w:szCs w:val="24"/>
        </w:rPr>
        <w:t>postojeće</w:t>
      </w:r>
      <w:r w:rsidRPr="007168D8">
        <w:rPr>
          <w:spacing w:val="-19"/>
          <w:szCs w:val="24"/>
        </w:rPr>
        <w:t xml:space="preserve"> </w:t>
      </w:r>
      <w:r w:rsidRPr="007168D8">
        <w:rPr>
          <w:szCs w:val="24"/>
        </w:rPr>
        <w:t>zgrade koja</w:t>
      </w:r>
      <w:r w:rsidRPr="007168D8">
        <w:rPr>
          <w:spacing w:val="-19"/>
          <w:szCs w:val="24"/>
        </w:rPr>
        <w:t xml:space="preserve"> </w:t>
      </w:r>
      <w:r w:rsidRPr="007168D8">
        <w:rPr>
          <w:szCs w:val="24"/>
        </w:rPr>
        <w:t>je</w:t>
      </w:r>
      <w:r w:rsidRPr="007168D8">
        <w:rPr>
          <w:spacing w:val="-19"/>
          <w:szCs w:val="24"/>
        </w:rPr>
        <w:t xml:space="preserve"> </w:t>
      </w:r>
      <w:r w:rsidRPr="007168D8">
        <w:rPr>
          <w:szCs w:val="24"/>
        </w:rPr>
        <w:t>nakon</w:t>
      </w:r>
      <w:r w:rsidRPr="007168D8">
        <w:rPr>
          <w:spacing w:val="-19"/>
          <w:szCs w:val="24"/>
        </w:rPr>
        <w:t xml:space="preserve"> </w:t>
      </w:r>
      <w:r w:rsidRPr="007168D8">
        <w:rPr>
          <w:szCs w:val="24"/>
        </w:rPr>
        <w:t>izgradnje</w:t>
      </w:r>
      <w:r w:rsidRPr="007168D8">
        <w:rPr>
          <w:spacing w:val="-19"/>
          <w:szCs w:val="24"/>
        </w:rPr>
        <w:t xml:space="preserve"> </w:t>
      </w:r>
      <w:r w:rsidRPr="007168D8">
        <w:rPr>
          <w:szCs w:val="24"/>
        </w:rPr>
        <w:t>ili</w:t>
      </w:r>
      <w:r w:rsidRPr="007168D8">
        <w:rPr>
          <w:spacing w:val="-19"/>
          <w:szCs w:val="24"/>
        </w:rPr>
        <w:t xml:space="preserve"> </w:t>
      </w:r>
      <w:r w:rsidRPr="007168D8">
        <w:rPr>
          <w:szCs w:val="24"/>
        </w:rPr>
        <w:t>rekonstrukcije</w:t>
      </w:r>
      <w:r w:rsidRPr="007168D8">
        <w:rPr>
          <w:spacing w:val="-19"/>
          <w:szCs w:val="24"/>
        </w:rPr>
        <w:t xml:space="preserve"> </w:t>
      </w:r>
      <w:r w:rsidRPr="007168D8">
        <w:rPr>
          <w:szCs w:val="24"/>
        </w:rPr>
        <w:t>namijenjena u</w:t>
      </w:r>
      <w:r w:rsidRPr="007168D8">
        <w:rPr>
          <w:spacing w:val="-8"/>
          <w:szCs w:val="24"/>
        </w:rPr>
        <w:t xml:space="preserve"> </w:t>
      </w:r>
      <w:r w:rsidRPr="007168D8">
        <w:rPr>
          <w:szCs w:val="24"/>
        </w:rPr>
        <w:t>cijelosti</w:t>
      </w:r>
      <w:r w:rsidRPr="007168D8">
        <w:rPr>
          <w:spacing w:val="-10"/>
          <w:szCs w:val="24"/>
        </w:rPr>
        <w:t xml:space="preserve"> </w:t>
      </w:r>
      <w:r w:rsidRPr="007168D8">
        <w:rPr>
          <w:szCs w:val="24"/>
        </w:rPr>
        <w:t>stanovanju</w:t>
      </w:r>
      <w:r w:rsidRPr="007168D8">
        <w:rPr>
          <w:spacing w:val="-8"/>
          <w:szCs w:val="24"/>
        </w:rPr>
        <w:t xml:space="preserve"> </w:t>
      </w:r>
      <w:r w:rsidRPr="007168D8">
        <w:rPr>
          <w:szCs w:val="24"/>
        </w:rPr>
        <w:t>ili</w:t>
      </w:r>
      <w:r w:rsidRPr="007168D8">
        <w:rPr>
          <w:spacing w:val="-10"/>
          <w:szCs w:val="24"/>
        </w:rPr>
        <w:t xml:space="preserve"> </w:t>
      </w:r>
      <w:r w:rsidRPr="007168D8">
        <w:rPr>
          <w:szCs w:val="24"/>
        </w:rPr>
        <w:t>ako</w:t>
      </w:r>
      <w:r w:rsidRPr="007168D8">
        <w:rPr>
          <w:spacing w:val="-7"/>
          <w:szCs w:val="24"/>
        </w:rPr>
        <w:t xml:space="preserve"> </w:t>
      </w:r>
      <w:r w:rsidRPr="007168D8">
        <w:rPr>
          <w:szCs w:val="24"/>
        </w:rPr>
        <w:t>nije</w:t>
      </w:r>
      <w:r w:rsidRPr="007168D8">
        <w:rPr>
          <w:spacing w:val="-9"/>
          <w:szCs w:val="24"/>
        </w:rPr>
        <w:t xml:space="preserve"> </w:t>
      </w:r>
      <w:r w:rsidRPr="007168D8">
        <w:rPr>
          <w:szCs w:val="24"/>
        </w:rPr>
        <w:t>namijenjena</w:t>
      </w:r>
      <w:r w:rsidRPr="007168D8">
        <w:rPr>
          <w:spacing w:val="-11"/>
          <w:szCs w:val="24"/>
        </w:rPr>
        <w:t xml:space="preserve"> </w:t>
      </w:r>
      <w:r w:rsidRPr="007168D8">
        <w:rPr>
          <w:szCs w:val="24"/>
        </w:rPr>
        <w:t>u</w:t>
      </w:r>
      <w:r w:rsidRPr="007168D8">
        <w:rPr>
          <w:spacing w:val="-8"/>
          <w:szCs w:val="24"/>
        </w:rPr>
        <w:t xml:space="preserve"> </w:t>
      </w:r>
      <w:r w:rsidRPr="007168D8">
        <w:rPr>
          <w:szCs w:val="24"/>
        </w:rPr>
        <w:t>cijelosti</w:t>
      </w:r>
      <w:r w:rsidRPr="007168D8">
        <w:rPr>
          <w:spacing w:val="-10"/>
          <w:szCs w:val="24"/>
        </w:rPr>
        <w:t xml:space="preserve"> </w:t>
      </w:r>
      <w:r w:rsidRPr="007168D8">
        <w:rPr>
          <w:szCs w:val="24"/>
        </w:rPr>
        <w:t>stanovanju</w:t>
      </w:r>
      <w:r w:rsidRPr="007168D8">
        <w:rPr>
          <w:spacing w:val="-8"/>
          <w:szCs w:val="24"/>
        </w:rPr>
        <w:t xml:space="preserve"> </w:t>
      </w:r>
      <w:r w:rsidRPr="007168D8">
        <w:rPr>
          <w:szCs w:val="24"/>
        </w:rPr>
        <w:t>samo</w:t>
      </w:r>
      <w:r w:rsidRPr="007168D8">
        <w:rPr>
          <w:spacing w:val="-8"/>
          <w:szCs w:val="24"/>
        </w:rPr>
        <w:t xml:space="preserve"> </w:t>
      </w:r>
      <w:r w:rsidRPr="007168D8">
        <w:rPr>
          <w:szCs w:val="24"/>
        </w:rPr>
        <w:t>za</w:t>
      </w:r>
      <w:r w:rsidRPr="007168D8">
        <w:rPr>
          <w:spacing w:val="-10"/>
          <w:szCs w:val="24"/>
        </w:rPr>
        <w:t xml:space="preserve"> </w:t>
      </w:r>
      <w:r w:rsidRPr="007168D8">
        <w:rPr>
          <w:szCs w:val="24"/>
        </w:rPr>
        <w:t>onaj</w:t>
      </w:r>
      <w:r w:rsidRPr="007168D8">
        <w:rPr>
          <w:spacing w:val="-10"/>
          <w:szCs w:val="24"/>
        </w:rPr>
        <w:t xml:space="preserve"> </w:t>
      </w:r>
      <w:r w:rsidRPr="007168D8">
        <w:rPr>
          <w:szCs w:val="24"/>
        </w:rPr>
        <w:t>dio građevine koji je namijenjen stanovanju i čija građevinska (bruto) površina nakon izgradnje ili rekonstrukcije nije veća od 400 m</w:t>
      </w:r>
      <w:r w:rsidRPr="007168D8">
        <w:rPr>
          <w:position w:val="9"/>
          <w:szCs w:val="24"/>
        </w:rPr>
        <w:t xml:space="preserve">2, </w:t>
      </w:r>
      <w:r w:rsidRPr="007168D8">
        <w:rPr>
          <w:szCs w:val="24"/>
        </w:rPr>
        <w:t>u čiju se građevinsku (bruto) površinu uračunavaju i bruto površine svih drugih građevina ako se grade na istoj građevinskoj čestici (građevine čijem građenju ili ozakonjenju se pristupa temeljem istog odobrenja za gradnju odnosno temeljem istog rješenja o izvedenom stanju), s time da je od ukupno utvrđene kubature građevine umanjenje moguće samo za kubaturu do 600 m</w:t>
      </w:r>
      <w:r w:rsidRPr="007168D8">
        <w:rPr>
          <w:position w:val="9"/>
          <w:szCs w:val="24"/>
        </w:rPr>
        <w:t>3</w:t>
      </w:r>
      <w:r w:rsidRPr="007168D8">
        <w:rPr>
          <w:spacing w:val="19"/>
          <w:position w:val="9"/>
          <w:szCs w:val="24"/>
        </w:rPr>
        <w:t xml:space="preserve"> </w:t>
      </w:r>
      <w:r w:rsidRPr="007168D8">
        <w:rPr>
          <w:szCs w:val="24"/>
        </w:rPr>
        <w:t>,</w:t>
      </w:r>
    </w:p>
    <w:p w:rsidR="004325E9" w:rsidRPr="007168D8" w:rsidRDefault="004325E9" w:rsidP="004325E9">
      <w:pPr>
        <w:pStyle w:val="Tijeloteksta"/>
        <w:spacing w:before="11"/>
        <w:rPr>
          <w:sz w:val="24"/>
          <w:szCs w:val="24"/>
        </w:rPr>
      </w:pPr>
    </w:p>
    <w:p w:rsidR="004325E9" w:rsidRPr="007168D8" w:rsidRDefault="004325E9" w:rsidP="004325E9">
      <w:pPr>
        <w:pStyle w:val="Odlomakpopisa"/>
        <w:widowControl w:val="0"/>
        <w:numPr>
          <w:ilvl w:val="0"/>
          <w:numId w:val="24"/>
        </w:numPr>
        <w:tabs>
          <w:tab w:val="left" w:pos="503"/>
        </w:tabs>
        <w:autoSpaceDE w:val="0"/>
        <w:autoSpaceDN w:val="0"/>
        <w:spacing w:before="79" w:line="240" w:lineRule="auto"/>
        <w:ind w:right="116" w:firstLine="0"/>
        <w:jc w:val="both"/>
        <w:rPr>
          <w:szCs w:val="24"/>
        </w:rPr>
      </w:pPr>
      <w:r w:rsidRPr="007168D8">
        <w:rPr>
          <w:szCs w:val="24"/>
        </w:rPr>
        <w:t>ozakonjenje pomoćne građevine koje služe za redovitu uporabu osnovne stambene zgrade.</w:t>
      </w:r>
    </w:p>
    <w:p w:rsidR="004325E9" w:rsidRDefault="004325E9" w:rsidP="004325E9">
      <w:pPr>
        <w:pStyle w:val="Tijeloteksta"/>
        <w:spacing w:before="8"/>
        <w:rPr>
          <w:sz w:val="24"/>
          <w:szCs w:val="24"/>
        </w:rPr>
      </w:pPr>
    </w:p>
    <w:p w:rsidR="004325E9" w:rsidRDefault="004325E9" w:rsidP="004325E9">
      <w:pPr>
        <w:pStyle w:val="Tijeloteksta"/>
        <w:spacing w:before="8"/>
        <w:rPr>
          <w:sz w:val="24"/>
          <w:szCs w:val="24"/>
        </w:rPr>
      </w:pPr>
    </w:p>
    <w:p w:rsidR="004325E9" w:rsidRPr="007168D8" w:rsidRDefault="004325E9" w:rsidP="004325E9">
      <w:pPr>
        <w:pStyle w:val="Tijeloteksta"/>
        <w:spacing w:before="8"/>
        <w:rPr>
          <w:sz w:val="24"/>
          <w:szCs w:val="24"/>
        </w:rPr>
      </w:pPr>
    </w:p>
    <w:p w:rsidR="004325E9" w:rsidRPr="007168D8" w:rsidRDefault="004325E9" w:rsidP="004325E9">
      <w:pPr>
        <w:pStyle w:val="Tijeloteksta"/>
        <w:spacing w:before="90"/>
        <w:ind w:left="3149" w:right="3149"/>
        <w:jc w:val="center"/>
        <w:rPr>
          <w:sz w:val="24"/>
          <w:szCs w:val="24"/>
        </w:rPr>
      </w:pPr>
      <w:r w:rsidRPr="007168D8">
        <w:rPr>
          <w:sz w:val="24"/>
          <w:szCs w:val="24"/>
        </w:rPr>
        <w:t>Članak 10</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3"/>
        </w:numPr>
        <w:tabs>
          <w:tab w:val="left" w:pos="529"/>
        </w:tabs>
        <w:autoSpaceDE w:val="0"/>
        <w:autoSpaceDN w:val="0"/>
        <w:spacing w:line="240" w:lineRule="auto"/>
        <w:ind w:right="116" w:firstLine="0"/>
        <w:jc w:val="both"/>
        <w:rPr>
          <w:szCs w:val="24"/>
        </w:rPr>
      </w:pPr>
      <w:r w:rsidRPr="007168D8">
        <w:rPr>
          <w:szCs w:val="24"/>
        </w:rPr>
        <w:t>Komunalni doprinos iznosi 47% iznosa propisanog članom 2. ove Odluke, za ozakonjenje zgrade, izgradnju nove zgrade ili rekonstrukciju postojeće građevine koja je namijenjena stanovanju i čija građevinska (bruto) površina nije veća od 400 m</w:t>
      </w:r>
      <w:r w:rsidRPr="007168D8">
        <w:rPr>
          <w:position w:val="9"/>
          <w:szCs w:val="24"/>
        </w:rPr>
        <w:t>2</w:t>
      </w:r>
      <w:r w:rsidRPr="007168D8">
        <w:rPr>
          <w:szCs w:val="24"/>
        </w:rPr>
        <w:t xml:space="preserve">, ako je obveznik komunalnog doprinosa stanovnik Općine Kaštelir-Labinci - </w:t>
      </w:r>
      <w:proofErr w:type="spellStart"/>
      <w:r w:rsidRPr="007168D8">
        <w:rPr>
          <w:szCs w:val="24"/>
        </w:rPr>
        <w:t>Castelliere</w:t>
      </w:r>
      <w:proofErr w:type="spellEnd"/>
      <w:r w:rsidRPr="007168D8">
        <w:rPr>
          <w:szCs w:val="24"/>
        </w:rPr>
        <w:t xml:space="preserve">-S. Domenica koji ima prebivalište najmanje posljednjih 20 godina bez prekida na području Općine Kaštelir-Labinci - </w:t>
      </w:r>
      <w:proofErr w:type="spellStart"/>
      <w:r w:rsidRPr="007168D8">
        <w:rPr>
          <w:szCs w:val="24"/>
        </w:rPr>
        <w:t>Castelliere</w:t>
      </w:r>
      <w:proofErr w:type="spellEnd"/>
      <w:r w:rsidRPr="007168D8">
        <w:rPr>
          <w:szCs w:val="24"/>
        </w:rPr>
        <w:t>-S. Domenica. U</w:t>
      </w:r>
      <w:r w:rsidRPr="007168D8">
        <w:rPr>
          <w:spacing w:val="-8"/>
          <w:szCs w:val="24"/>
        </w:rPr>
        <w:t xml:space="preserve"> </w:t>
      </w:r>
      <w:r w:rsidRPr="007168D8">
        <w:rPr>
          <w:szCs w:val="24"/>
        </w:rPr>
        <w:t>građevinsku</w:t>
      </w:r>
      <w:r w:rsidRPr="007168D8">
        <w:rPr>
          <w:spacing w:val="-8"/>
          <w:szCs w:val="24"/>
        </w:rPr>
        <w:t xml:space="preserve"> </w:t>
      </w:r>
      <w:r w:rsidRPr="007168D8">
        <w:rPr>
          <w:szCs w:val="24"/>
        </w:rPr>
        <w:t>(bruto)</w:t>
      </w:r>
      <w:r w:rsidRPr="007168D8">
        <w:rPr>
          <w:spacing w:val="-8"/>
          <w:szCs w:val="24"/>
        </w:rPr>
        <w:t xml:space="preserve"> </w:t>
      </w:r>
      <w:r w:rsidRPr="007168D8">
        <w:rPr>
          <w:szCs w:val="24"/>
        </w:rPr>
        <w:t>površinu</w:t>
      </w:r>
      <w:r w:rsidRPr="007168D8">
        <w:rPr>
          <w:spacing w:val="-8"/>
          <w:szCs w:val="24"/>
        </w:rPr>
        <w:t xml:space="preserve"> </w:t>
      </w:r>
      <w:r w:rsidRPr="007168D8">
        <w:rPr>
          <w:szCs w:val="24"/>
        </w:rPr>
        <w:t>uračunavaju</w:t>
      </w:r>
      <w:r w:rsidRPr="007168D8">
        <w:rPr>
          <w:spacing w:val="-7"/>
          <w:szCs w:val="24"/>
        </w:rPr>
        <w:t xml:space="preserve"> </w:t>
      </w:r>
      <w:r w:rsidRPr="007168D8">
        <w:rPr>
          <w:szCs w:val="24"/>
        </w:rPr>
        <w:t>se</w:t>
      </w:r>
      <w:r w:rsidRPr="007168D8">
        <w:rPr>
          <w:spacing w:val="-7"/>
          <w:szCs w:val="24"/>
        </w:rPr>
        <w:t xml:space="preserve"> </w:t>
      </w:r>
      <w:r w:rsidRPr="007168D8">
        <w:rPr>
          <w:szCs w:val="24"/>
        </w:rPr>
        <w:t>i</w:t>
      </w:r>
      <w:r w:rsidRPr="007168D8">
        <w:rPr>
          <w:spacing w:val="-10"/>
          <w:szCs w:val="24"/>
        </w:rPr>
        <w:t xml:space="preserve"> </w:t>
      </w:r>
      <w:r w:rsidRPr="007168D8">
        <w:rPr>
          <w:szCs w:val="24"/>
        </w:rPr>
        <w:t>površine</w:t>
      </w:r>
      <w:r w:rsidRPr="007168D8">
        <w:rPr>
          <w:spacing w:val="-7"/>
          <w:szCs w:val="24"/>
        </w:rPr>
        <w:t xml:space="preserve"> </w:t>
      </w:r>
      <w:r w:rsidRPr="007168D8">
        <w:rPr>
          <w:szCs w:val="24"/>
        </w:rPr>
        <w:t>svih</w:t>
      </w:r>
      <w:r w:rsidRPr="007168D8">
        <w:rPr>
          <w:spacing w:val="-7"/>
          <w:szCs w:val="24"/>
        </w:rPr>
        <w:t xml:space="preserve"> </w:t>
      </w:r>
      <w:r w:rsidRPr="007168D8">
        <w:rPr>
          <w:szCs w:val="24"/>
        </w:rPr>
        <w:t>drugih</w:t>
      </w:r>
      <w:r w:rsidRPr="007168D8">
        <w:rPr>
          <w:spacing w:val="-7"/>
          <w:szCs w:val="24"/>
        </w:rPr>
        <w:t xml:space="preserve"> </w:t>
      </w:r>
      <w:r w:rsidRPr="007168D8">
        <w:rPr>
          <w:szCs w:val="24"/>
        </w:rPr>
        <w:t>građevina</w:t>
      </w:r>
      <w:r w:rsidRPr="007168D8">
        <w:rPr>
          <w:spacing w:val="-7"/>
          <w:szCs w:val="24"/>
        </w:rPr>
        <w:t xml:space="preserve"> </w:t>
      </w:r>
      <w:r w:rsidRPr="007168D8">
        <w:rPr>
          <w:szCs w:val="24"/>
        </w:rPr>
        <w:t>ako se grade na istoj građevinskoj čestici (građevine čijem građenju ili ozakonjenju se pristupa temeljem istog odobrenja za gradnju odnosno temeljem istog rješenja o izvedenom</w:t>
      </w:r>
      <w:r w:rsidRPr="007168D8">
        <w:rPr>
          <w:spacing w:val="-3"/>
          <w:szCs w:val="24"/>
        </w:rPr>
        <w:t xml:space="preserve"> </w:t>
      </w:r>
      <w:r w:rsidRPr="007168D8">
        <w:rPr>
          <w:szCs w:val="24"/>
        </w:rPr>
        <w:t>stanju).</w:t>
      </w:r>
    </w:p>
    <w:p w:rsidR="004325E9" w:rsidRPr="007168D8" w:rsidRDefault="004325E9" w:rsidP="004325E9">
      <w:pPr>
        <w:pStyle w:val="Odlomakpopisa"/>
        <w:tabs>
          <w:tab w:val="left" w:pos="529"/>
        </w:tabs>
        <w:ind w:right="116"/>
        <w:rPr>
          <w:szCs w:val="24"/>
        </w:rPr>
      </w:pPr>
    </w:p>
    <w:p w:rsidR="004325E9" w:rsidRPr="007168D8" w:rsidRDefault="004325E9" w:rsidP="004325E9">
      <w:pPr>
        <w:pStyle w:val="Odlomakpopisa"/>
        <w:widowControl w:val="0"/>
        <w:numPr>
          <w:ilvl w:val="0"/>
          <w:numId w:val="23"/>
        </w:numPr>
        <w:tabs>
          <w:tab w:val="left" w:pos="529"/>
        </w:tabs>
        <w:autoSpaceDE w:val="0"/>
        <w:autoSpaceDN w:val="0"/>
        <w:spacing w:line="240" w:lineRule="auto"/>
        <w:ind w:right="116" w:firstLine="0"/>
        <w:jc w:val="both"/>
        <w:rPr>
          <w:szCs w:val="24"/>
        </w:rPr>
      </w:pPr>
      <w:r w:rsidRPr="007168D8">
        <w:rPr>
          <w:szCs w:val="24"/>
        </w:rPr>
        <w:t>Komunalni doprinos iznosi 37% iznosa propisanog člankom 2. ove Odluke, za ozakonjenje zgrada sukladno Zakonu o postupanju s nezakonito izgrađenim zgradama („Narodne novine“ Republike Hrvatske br. 86/12, 143/13 i</w:t>
      </w:r>
      <w:r w:rsidRPr="007168D8">
        <w:rPr>
          <w:spacing w:val="-17"/>
          <w:szCs w:val="24"/>
        </w:rPr>
        <w:t xml:space="preserve"> </w:t>
      </w:r>
      <w:r w:rsidRPr="007168D8">
        <w:rPr>
          <w:szCs w:val="24"/>
        </w:rPr>
        <w:t>65/17)</w:t>
      </w:r>
      <w:r>
        <w:rPr>
          <w:szCs w:val="24"/>
        </w:rPr>
        <w:t xml:space="preserve"> kod plaćanja cjelokupnog iznosa u roku od 15 dana od izvršnosti rješenja. </w:t>
      </w:r>
    </w:p>
    <w:p w:rsidR="004325E9" w:rsidRPr="007168D8" w:rsidRDefault="004325E9" w:rsidP="004325E9">
      <w:pPr>
        <w:pStyle w:val="Tijeloteksta"/>
        <w:spacing w:before="10"/>
        <w:rPr>
          <w:sz w:val="24"/>
          <w:szCs w:val="24"/>
        </w:rPr>
      </w:pPr>
    </w:p>
    <w:p w:rsidR="004325E9" w:rsidRPr="007168D8" w:rsidRDefault="004325E9" w:rsidP="004325E9">
      <w:pPr>
        <w:pStyle w:val="Odlomakpopisa"/>
        <w:widowControl w:val="0"/>
        <w:numPr>
          <w:ilvl w:val="0"/>
          <w:numId w:val="23"/>
        </w:numPr>
        <w:tabs>
          <w:tab w:val="left" w:pos="493"/>
        </w:tabs>
        <w:autoSpaceDE w:val="0"/>
        <w:autoSpaceDN w:val="0"/>
        <w:spacing w:before="3" w:line="240" w:lineRule="auto"/>
        <w:ind w:right="117" w:firstLine="0"/>
        <w:jc w:val="both"/>
        <w:rPr>
          <w:szCs w:val="24"/>
        </w:rPr>
      </w:pPr>
      <w:r w:rsidRPr="007168D8">
        <w:rPr>
          <w:szCs w:val="24"/>
        </w:rPr>
        <w:t>U</w:t>
      </w:r>
      <w:r w:rsidRPr="007168D8">
        <w:rPr>
          <w:spacing w:val="-7"/>
          <w:szCs w:val="24"/>
        </w:rPr>
        <w:t xml:space="preserve"> </w:t>
      </w:r>
      <w:r w:rsidRPr="007168D8">
        <w:rPr>
          <w:szCs w:val="24"/>
        </w:rPr>
        <w:t>smislu</w:t>
      </w:r>
      <w:r w:rsidRPr="007168D8">
        <w:rPr>
          <w:spacing w:val="-7"/>
          <w:szCs w:val="24"/>
        </w:rPr>
        <w:t xml:space="preserve"> </w:t>
      </w:r>
      <w:r w:rsidRPr="007168D8">
        <w:rPr>
          <w:szCs w:val="24"/>
        </w:rPr>
        <w:t>stavka</w:t>
      </w:r>
      <w:r w:rsidRPr="007168D8">
        <w:rPr>
          <w:spacing w:val="-9"/>
          <w:szCs w:val="24"/>
        </w:rPr>
        <w:t xml:space="preserve"> </w:t>
      </w:r>
      <w:r w:rsidRPr="007168D8">
        <w:rPr>
          <w:szCs w:val="24"/>
        </w:rPr>
        <w:t>1.</w:t>
      </w:r>
      <w:r w:rsidRPr="007168D8">
        <w:rPr>
          <w:spacing w:val="-11"/>
          <w:szCs w:val="24"/>
        </w:rPr>
        <w:t xml:space="preserve"> </w:t>
      </w:r>
      <w:r w:rsidRPr="007168D8">
        <w:rPr>
          <w:szCs w:val="24"/>
        </w:rPr>
        <w:t>ovog</w:t>
      </w:r>
      <w:r w:rsidRPr="007168D8">
        <w:rPr>
          <w:spacing w:val="-6"/>
          <w:szCs w:val="24"/>
        </w:rPr>
        <w:t xml:space="preserve"> </w:t>
      </w:r>
      <w:r w:rsidRPr="007168D8">
        <w:rPr>
          <w:szCs w:val="24"/>
        </w:rPr>
        <w:t>članka,</w:t>
      </w:r>
      <w:r w:rsidRPr="007168D8">
        <w:rPr>
          <w:spacing w:val="-11"/>
          <w:szCs w:val="24"/>
        </w:rPr>
        <w:t xml:space="preserve"> </w:t>
      </w:r>
      <w:r w:rsidRPr="007168D8">
        <w:rPr>
          <w:szCs w:val="24"/>
        </w:rPr>
        <w:t>prebivalište</w:t>
      </w:r>
      <w:r w:rsidRPr="007168D8">
        <w:rPr>
          <w:spacing w:val="-7"/>
          <w:szCs w:val="24"/>
        </w:rPr>
        <w:t xml:space="preserve"> </w:t>
      </w:r>
      <w:r w:rsidRPr="007168D8">
        <w:rPr>
          <w:szCs w:val="24"/>
        </w:rPr>
        <w:t>na</w:t>
      </w:r>
      <w:r w:rsidRPr="007168D8">
        <w:rPr>
          <w:spacing w:val="-10"/>
          <w:szCs w:val="24"/>
        </w:rPr>
        <w:t xml:space="preserve"> </w:t>
      </w:r>
      <w:r w:rsidRPr="007168D8">
        <w:rPr>
          <w:szCs w:val="24"/>
        </w:rPr>
        <w:t>području</w:t>
      </w:r>
      <w:r w:rsidRPr="007168D8">
        <w:rPr>
          <w:spacing w:val="-8"/>
          <w:szCs w:val="24"/>
        </w:rPr>
        <w:t xml:space="preserve"> </w:t>
      </w:r>
      <w:r w:rsidRPr="007168D8">
        <w:rPr>
          <w:szCs w:val="24"/>
        </w:rPr>
        <w:t xml:space="preserve">Općine Kaštelir-Labinci - </w:t>
      </w:r>
      <w:proofErr w:type="spellStart"/>
      <w:r w:rsidRPr="007168D8">
        <w:rPr>
          <w:szCs w:val="24"/>
        </w:rPr>
        <w:t>Castelliere</w:t>
      </w:r>
      <w:proofErr w:type="spellEnd"/>
      <w:r w:rsidRPr="007168D8">
        <w:rPr>
          <w:szCs w:val="24"/>
        </w:rPr>
        <w:t>-S. Domenica</w:t>
      </w:r>
      <w:r w:rsidRPr="007168D8">
        <w:rPr>
          <w:spacing w:val="-8"/>
          <w:szCs w:val="24"/>
        </w:rPr>
        <w:t xml:space="preserve"> </w:t>
      </w:r>
      <w:r w:rsidRPr="007168D8">
        <w:rPr>
          <w:szCs w:val="24"/>
        </w:rPr>
        <w:t>dokazuje se</w:t>
      </w:r>
      <w:r w:rsidRPr="007168D8">
        <w:rPr>
          <w:spacing w:val="-15"/>
          <w:szCs w:val="24"/>
        </w:rPr>
        <w:t xml:space="preserve"> </w:t>
      </w:r>
      <w:r w:rsidRPr="007168D8">
        <w:rPr>
          <w:szCs w:val="24"/>
        </w:rPr>
        <w:t>uvjerenjem</w:t>
      </w:r>
      <w:r w:rsidRPr="007168D8">
        <w:rPr>
          <w:spacing w:val="-16"/>
          <w:szCs w:val="24"/>
        </w:rPr>
        <w:t xml:space="preserve"> </w:t>
      </w:r>
      <w:r w:rsidRPr="007168D8">
        <w:rPr>
          <w:szCs w:val="24"/>
        </w:rPr>
        <w:t>o</w:t>
      </w:r>
      <w:r w:rsidRPr="007168D8">
        <w:rPr>
          <w:spacing w:val="-15"/>
          <w:szCs w:val="24"/>
        </w:rPr>
        <w:t xml:space="preserve"> </w:t>
      </w:r>
      <w:r w:rsidRPr="007168D8">
        <w:rPr>
          <w:szCs w:val="24"/>
        </w:rPr>
        <w:t>prebivalištu</w:t>
      </w:r>
      <w:r w:rsidRPr="007168D8">
        <w:rPr>
          <w:spacing w:val="-13"/>
          <w:szCs w:val="24"/>
        </w:rPr>
        <w:t xml:space="preserve"> </w:t>
      </w:r>
      <w:r w:rsidRPr="007168D8">
        <w:rPr>
          <w:szCs w:val="24"/>
        </w:rPr>
        <w:t>Ministarstva</w:t>
      </w:r>
      <w:r w:rsidRPr="007168D8">
        <w:rPr>
          <w:spacing w:val="-16"/>
          <w:szCs w:val="24"/>
        </w:rPr>
        <w:t xml:space="preserve"> </w:t>
      </w:r>
      <w:r w:rsidRPr="007168D8">
        <w:rPr>
          <w:szCs w:val="24"/>
        </w:rPr>
        <w:t>unutarnjih</w:t>
      </w:r>
      <w:r w:rsidRPr="007168D8">
        <w:rPr>
          <w:spacing w:val="-15"/>
          <w:szCs w:val="24"/>
        </w:rPr>
        <w:t xml:space="preserve"> </w:t>
      </w:r>
      <w:r w:rsidRPr="007168D8">
        <w:rPr>
          <w:szCs w:val="24"/>
        </w:rPr>
        <w:t>poslova.</w:t>
      </w:r>
      <w:r w:rsidRPr="007168D8">
        <w:rPr>
          <w:spacing w:val="-17"/>
          <w:szCs w:val="24"/>
        </w:rPr>
        <w:t xml:space="preserve"> </w:t>
      </w:r>
    </w:p>
    <w:p w:rsidR="004325E9" w:rsidRPr="007168D8" w:rsidRDefault="004325E9" w:rsidP="004325E9">
      <w:pPr>
        <w:pStyle w:val="Odlomakpopisa"/>
        <w:tabs>
          <w:tab w:val="left" w:pos="493"/>
        </w:tabs>
        <w:spacing w:before="3"/>
        <w:ind w:left="0" w:right="117"/>
        <w:rPr>
          <w:szCs w:val="24"/>
        </w:rPr>
      </w:pPr>
    </w:p>
    <w:p w:rsidR="004325E9" w:rsidRPr="007168D8" w:rsidRDefault="004325E9" w:rsidP="004325E9">
      <w:pPr>
        <w:pStyle w:val="Odlomakpopisa"/>
        <w:widowControl w:val="0"/>
        <w:numPr>
          <w:ilvl w:val="0"/>
          <w:numId w:val="23"/>
        </w:numPr>
        <w:tabs>
          <w:tab w:val="left" w:pos="560"/>
        </w:tabs>
        <w:autoSpaceDE w:val="0"/>
        <w:autoSpaceDN w:val="0"/>
        <w:spacing w:line="240" w:lineRule="auto"/>
        <w:ind w:right="112" w:firstLine="0"/>
        <w:jc w:val="both"/>
        <w:rPr>
          <w:szCs w:val="24"/>
        </w:rPr>
      </w:pPr>
      <w:r w:rsidRPr="007168D8">
        <w:rPr>
          <w:szCs w:val="24"/>
        </w:rPr>
        <w:t>Odredbe stavka 1. ovog članka primjenjuju se jedino ako je obveznik komunalnog</w:t>
      </w:r>
      <w:r w:rsidRPr="007168D8">
        <w:rPr>
          <w:spacing w:val="-20"/>
          <w:szCs w:val="24"/>
        </w:rPr>
        <w:t xml:space="preserve"> </w:t>
      </w:r>
      <w:r w:rsidRPr="007168D8">
        <w:rPr>
          <w:szCs w:val="24"/>
        </w:rPr>
        <w:t>doprinosa</w:t>
      </w:r>
      <w:r w:rsidRPr="007168D8">
        <w:rPr>
          <w:spacing w:val="-21"/>
          <w:szCs w:val="24"/>
        </w:rPr>
        <w:t xml:space="preserve"> </w:t>
      </w:r>
      <w:r w:rsidRPr="007168D8">
        <w:rPr>
          <w:szCs w:val="24"/>
        </w:rPr>
        <w:t>jedini</w:t>
      </w:r>
      <w:r w:rsidRPr="007168D8">
        <w:rPr>
          <w:spacing w:val="-19"/>
          <w:szCs w:val="24"/>
        </w:rPr>
        <w:t xml:space="preserve"> </w:t>
      </w:r>
      <w:r w:rsidRPr="007168D8">
        <w:rPr>
          <w:szCs w:val="24"/>
        </w:rPr>
        <w:t>vlasnik</w:t>
      </w:r>
      <w:r w:rsidRPr="007168D8">
        <w:rPr>
          <w:spacing w:val="-19"/>
          <w:szCs w:val="24"/>
        </w:rPr>
        <w:t xml:space="preserve"> </w:t>
      </w:r>
      <w:r w:rsidRPr="007168D8">
        <w:rPr>
          <w:szCs w:val="24"/>
        </w:rPr>
        <w:t>odnosno</w:t>
      </w:r>
      <w:r w:rsidRPr="007168D8">
        <w:rPr>
          <w:spacing w:val="-20"/>
          <w:szCs w:val="24"/>
        </w:rPr>
        <w:t xml:space="preserve"> </w:t>
      </w:r>
      <w:r w:rsidRPr="007168D8">
        <w:rPr>
          <w:szCs w:val="24"/>
        </w:rPr>
        <w:t>investitor</w:t>
      </w:r>
      <w:r w:rsidRPr="007168D8">
        <w:rPr>
          <w:spacing w:val="-16"/>
          <w:szCs w:val="24"/>
        </w:rPr>
        <w:t xml:space="preserve"> </w:t>
      </w:r>
      <w:r w:rsidRPr="007168D8">
        <w:rPr>
          <w:szCs w:val="24"/>
        </w:rPr>
        <w:t>građevine</w:t>
      </w:r>
      <w:r w:rsidRPr="007168D8">
        <w:rPr>
          <w:spacing w:val="-20"/>
          <w:szCs w:val="24"/>
        </w:rPr>
        <w:t xml:space="preserve"> </w:t>
      </w:r>
      <w:r w:rsidRPr="007168D8">
        <w:rPr>
          <w:szCs w:val="24"/>
        </w:rPr>
        <w:t>ili</w:t>
      </w:r>
      <w:r w:rsidRPr="007168D8">
        <w:rPr>
          <w:spacing w:val="-22"/>
          <w:szCs w:val="24"/>
        </w:rPr>
        <w:t xml:space="preserve"> </w:t>
      </w:r>
      <w:r w:rsidRPr="007168D8">
        <w:rPr>
          <w:szCs w:val="24"/>
        </w:rPr>
        <w:t>ako</w:t>
      </w:r>
      <w:r w:rsidRPr="007168D8">
        <w:rPr>
          <w:spacing w:val="-20"/>
          <w:szCs w:val="24"/>
        </w:rPr>
        <w:t xml:space="preserve"> </w:t>
      </w:r>
      <w:r w:rsidRPr="007168D8">
        <w:rPr>
          <w:szCs w:val="24"/>
        </w:rPr>
        <w:t>su</w:t>
      </w:r>
      <w:r w:rsidRPr="007168D8">
        <w:rPr>
          <w:spacing w:val="-18"/>
          <w:szCs w:val="24"/>
        </w:rPr>
        <w:t xml:space="preserve"> </w:t>
      </w:r>
      <w:r w:rsidRPr="007168D8">
        <w:rPr>
          <w:szCs w:val="24"/>
        </w:rPr>
        <w:t>uz</w:t>
      </w:r>
      <w:r w:rsidRPr="007168D8">
        <w:rPr>
          <w:spacing w:val="-21"/>
          <w:szCs w:val="24"/>
        </w:rPr>
        <w:t xml:space="preserve"> </w:t>
      </w:r>
      <w:r w:rsidRPr="007168D8">
        <w:rPr>
          <w:szCs w:val="24"/>
        </w:rPr>
        <w:t>njega kao suvlasnici odnosno suinvestitori samo: bračni drug, dijete, roditelji, posvojenik ili</w:t>
      </w:r>
      <w:r w:rsidRPr="007168D8">
        <w:rPr>
          <w:spacing w:val="-10"/>
          <w:szCs w:val="24"/>
        </w:rPr>
        <w:t xml:space="preserve"> </w:t>
      </w:r>
      <w:r w:rsidRPr="007168D8">
        <w:rPr>
          <w:szCs w:val="24"/>
        </w:rPr>
        <w:t>posvojitelj,</w:t>
      </w:r>
      <w:r w:rsidRPr="007168D8">
        <w:rPr>
          <w:spacing w:val="-9"/>
          <w:szCs w:val="24"/>
        </w:rPr>
        <w:t xml:space="preserve"> </w:t>
      </w:r>
      <w:r w:rsidRPr="007168D8">
        <w:rPr>
          <w:szCs w:val="24"/>
        </w:rPr>
        <w:t>s</w:t>
      </w:r>
      <w:r w:rsidRPr="007168D8">
        <w:rPr>
          <w:spacing w:val="-9"/>
          <w:szCs w:val="24"/>
        </w:rPr>
        <w:t xml:space="preserve"> </w:t>
      </w:r>
      <w:r w:rsidRPr="007168D8">
        <w:rPr>
          <w:szCs w:val="24"/>
        </w:rPr>
        <w:t>time</w:t>
      </w:r>
      <w:r w:rsidRPr="007168D8">
        <w:rPr>
          <w:spacing w:val="-8"/>
          <w:szCs w:val="24"/>
        </w:rPr>
        <w:t xml:space="preserve"> </w:t>
      </w:r>
      <w:r w:rsidRPr="007168D8">
        <w:rPr>
          <w:szCs w:val="24"/>
        </w:rPr>
        <w:t>da</w:t>
      </w:r>
      <w:r w:rsidRPr="007168D8">
        <w:rPr>
          <w:spacing w:val="-9"/>
          <w:szCs w:val="24"/>
        </w:rPr>
        <w:t xml:space="preserve"> </w:t>
      </w:r>
      <w:r w:rsidRPr="007168D8">
        <w:rPr>
          <w:szCs w:val="24"/>
        </w:rPr>
        <w:t>se</w:t>
      </w:r>
      <w:r w:rsidRPr="007168D8">
        <w:rPr>
          <w:spacing w:val="-9"/>
          <w:szCs w:val="24"/>
        </w:rPr>
        <w:t xml:space="preserve"> </w:t>
      </w:r>
      <w:r w:rsidRPr="007168D8">
        <w:rPr>
          <w:szCs w:val="24"/>
        </w:rPr>
        <w:t>oslobađanje</w:t>
      </w:r>
      <w:r w:rsidRPr="007168D8">
        <w:rPr>
          <w:spacing w:val="-8"/>
          <w:szCs w:val="24"/>
        </w:rPr>
        <w:t xml:space="preserve"> </w:t>
      </w:r>
      <w:r w:rsidRPr="007168D8">
        <w:rPr>
          <w:szCs w:val="24"/>
        </w:rPr>
        <w:t>može</w:t>
      </w:r>
      <w:r w:rsidRPr="007168D8">
        <w:rPr>
          <w:spacing w:val="-12"/>
          <w:szCs w:val="24"/>
        </w:rPr>
        <w:t xml:space="preserve"> </w:t>
      </w:r>
      <w:r w:rsidRPr="007168D8">
        <w:rPr>
          <w:szCs w:val="24"/>
        </w:rPr>
        <w:t>koristiti</w:t>
      </w:r>
      <w:r w:rsidRPr="007168D8">
        <w:rPr>
          <w:spacing w:val="-10"/>
          <w:szCs w:val="24"/>
        </w:rPr>
        <w:t xml:space="preserve"> </w:t>
      </w:r>
      <w:r w:rsidRPr="007168D8">
        <w:rPr>
          <w:szCs w:val="24"/>
        </w:rPr>
        <w:t>samo</w:t>
      </w:r>
      <w:r w:rsidRPr="007168D8">
        <w:rPr>
          <w:spacing w:val="-7"/>
          <w:szCs w:val="24"/>
        </w:rPr>
        <w:t xml:space="preserve"> </w:t>
      </w:r>
      <w:r w:rsidRPr="007168D8">
        <w:rPr>
          <w:szCs w:val="24"/>
        </w:rPr>
        <w:t>jedanput</w:t>
      </w:r>
      <w:r w:rsidRPr="007168D8">
        <w:rPr>
          <w:spacing w:val="-10"/>
          <w:szCs w:val="24"/>
        </w:rPr>
        <w:t xml:space="preserve"> </w:t>
      </w:r>
      <w:r w:rsidRPr="007168D8">
        <w:rPr>
          <w:szCs w:val="24"/>
        </w:rPr>
        <w:t>za</w:t>
      </w:r>
      <w:r w:rsidRPr="007168D8">
        <w:rPr>
          <w:spacing w:val="-9"/>
          <w:szCs w:val="24"/>
        </w:rPr>
        <w:t xml:space="preserve"> </w:t>
      </w:r>
      <w:r w:rsidRPr="007168D8">
        <w:rPr>
          <w:szCs w:val="24"/>
        </w:rPr>
        <w:t>ozakonjenje, izgradnju ili rekonstrukciju jedne</w:t>
      </w:r>
      <w:r w:rsidRPr="007168D8">
        <w:rPr>
          <w:spacing w:val="-5"/>
          <w:szCs w:val="24"/>
        </w:rPr>
        <w:t xml:space="preserve"> </w:t>
      </w:r>
      <w:r w:rsidRPr="007168D8">
        <w:rPr>
          <w:szCs w:val="24"/>
        </w:rPr>
        <w:t>građevine.</w:t>
      </w:r>
    </w:p>
    <w:p w:rsidR="004325E9" w:rsidRPr="007168D8" w:rsidRDefault="004325E9" w:rsidP="004325E9">
      <w:pPr>
        <w:pStyle w:val="Tijeloteksta"/>
        <w:spacing w:before="6"/>
        <w:rPr>
          <w:sz w:val="24"/>
          <w:szCs w:val="24"/>
        </w:rPr>
      </w:pPr>
    </w:p>
    <w:p w:rsidR="004325E9" w:rsidRPr="007168D8" w:rsidRDefault="004325E9" w:rsidP="004325E9">
      <w:pPr>
        <w:pStyle w:val="Tijeloteksta"/>
        <w:ind w:left="3149" w:right="3149"/>
        <w:jc w:val="center"/>
        <w:rPr>
          <w:sz w:val="24"/>
          <w:szCs w:val="24"/>
        </w:rPr>
      </w:pPr>
      <w:r w:rsidRPr="007168D8">
        <w:rPr>
          <w:sz w:val="24"/>
          <w:szCs w:val="24"/>
        </w:rPr>
        <w:t>Članak 11.</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1"/>
          <w:numId w:val="23"/>
        </w:numPr>
        <w:tabs>
          <w:tab w:val="left" w:pos="736"/>
        </w:tabs>
        <w:autoSpaceDE w:val="0"/>
        <w:autoSpaceDN w:val="0"/>
        <w:spacing w:line="240" w:lineRule="auto"/>
        <w:ind w:right="113" w:firstLine="201"/>
        <w:jc w:val="both"/>
        <w:rPr>
          <w:szCs w:val="24"/>
        </w:rPr>
      </w:pPr>
      <w:r w:rsidRPr="007168D8">
        <w:rPr>
          <w:szCs w:val="24"/>
        </w:rPr>
        <w:t>Obveznici komunalnog doprinosa kojima je utvrđen komunalni doprinos za izgradnju građevina osnovne ugostiteljsko-turističke namjene koje</w:t>
      </w:r>
      <w:r w:rsidRPr="007168D8">
        <w:rPr>
          <w:spacing w:val="-17"/>
          <w:szCs w:val="24"/>
        </w:rPr>
        <w:t xml:space="preserve"> </w:t>
      </w:r>
      <w:r w:rsidRPr="007168D8">
        <w:rPr>
          <w:szCs w:val="24"/>
        </w:rPr>
        <w:t>će</w:t>
      </w:r>
      <w:r w:rsidRPr="007168D8">
        <w:rPr>
          <w:spacing w:val="-18"/>
          <w:szCs w:val="24"/>
        </w:rPr>
        <w:t xml:space="preserve"> </w:t>
      </w:r>
      <w:r w:rsidRPr="007168D8">
        <w:rPr>
          <w:szCs w:val="24"/>
        </w:rPr>
        <w:t>biti</w:t>
      </w:r>
      <w:r w:rsidRPr="007168D8">
        <w:rPr>
          <w:spacing w:val="-17"/>
          <w:szCs w:val="24"/>
        </w:rPr>
        <w:t xml:space="preserve"> </w:t>
      </w:r>
      <w:r w:rsidRPr="007168D8">
        <w:rPr>
          <w:szCs w:val="24"/>
        </w:rPr>
        <w:t>kategorizirane</w:t>
      </w:r>
      <w:r w:rsidRPr="007168D8">
        <w:rPr>
          <w:spacing w:val="-18"/>
          <w:szCs w:val="24"/>
        </w:rPr>
        <w:t xml:space="preserve"> </w:t>
      </w:r>
      <w:r w:rsidRPr="007168D8">
        <w:rPr>
          <w:szCs w:val="24"/>
        </w:rPr>
        <w:t>s</w:t>
      </w:r>
      <w:r w:rsidRPr="007168D8">
        <w:rPr>
          <w:spacing w:val="-11"/>
          <w:szCs w:val="24"/>
        </w:rPr>
        <w:t xml:space="preserve"> </w:t>
      </w:r>
      <w:r w:rsidRPr="007168D8">
        <w:rPr>
          <w:szCs w:val="24"/>
        </w:rPr>
        <w:t>5</w:t>
      </w:r>
      <w:r w:rsidRPr="007168D8">
        <w:rPr>
          <w:spacing w:val="-15"/>
          <w:szCs w:val="24"/>
        </w:rPr>
        <w:t xml:space="preserve"> </w:t>
      </w:r>
      <w:r w:rsidRPr="007168D8">
        <w:rPr>
          <w:szCs w:val="24"/>
        </w:rPr>
        <w:t>zvjezdica,</w:t>
      </w:r>
      <w:r w:rsidRPr="007168D8">
        <w:rPr>
          <w:spacing w:val="-18"/>
          <w:szCs w:val="24"/>
        </w:rPr>
        <w:t xml:space="preserve"> </w:t>
      </w:r>
      <w:r w:rsidRPr="007168D8">
        <w:rPr>
          <w:szCs w:val="24"/>
        </w:rPr>
        <w:t>kao</w:t>
      </w:r>
      <w:r w:rsidRPr="007168D8">
        <w:rPr>
          <w:spacing w:val="-15"/>
          <w:szCs w:val="24"/>
        </w:rPr>
        <w:t xml:space="preserve"> </w:t>
      </w:r>
      <w:r w:rsidRPr="007168D8">
        <w:rPr>
          <w:szCs w:val="24"/>
        </w:rPr>
        <w:t>i</w:t>
      </w:r>
      <w:r w:rsidRPr="007168D8">
        <w:rPr>
          <w:spacing w:val="-18"/>
          <w:szCs w:val="24"/>
        </w:rPr>
        <w:t xml:space="preserve"> </w:t>
      </w:r>
      <w:r w:rsidRPr="007168D8">
        <w:rPr>
          <w:szCs w:val="24"/>
        </w:rPr>
        <w:t xml:space="preserve">obveznici komunalnog doprinosa kojima je utvrđen komunalni doprinos za nadogradnju kao rekonstrukciju navedenih građevina kojima će biti podignuta kategorizacija objekta sa manje kategorizacije na najmanje višu kategorizaciju od 5 zvjezdica , mogu u roku od 3 mjeseca od dana izdane uporabne </w:t>
      </w:r>
      <w:r w:rsidRPr="007168D8">
        <w:rPr>
          <w:szCs w:val="24"/>
        </w:rPr>
        <w:lastRenderedPageBreak/>
        <w:t>dozvola zatražiti izmjenu rješenja o komunalnom doprinosu na način da ih se djelomično oslobodi plaćanja komunalnog doprinosa za</w:t>
      </w:r>
      <w:r w:rsidRPr="007168D8">
        <w:rPr>
          <w:spacing w:val="-9"/>
          <w:szCs w:val="24"/>
        </w:rPr>
        <w:t xml:space="preserve"> </w:t>
      </w:r>
      <w:r w:rsidRPr="007168D8">
        <w:rPr>
          <w:szCs w:val="24"/>
        </w:rPr>
        <w:t>20%.</w:t>
      </w:r>
    </w:p>
    <w:p w:rsidR="004325E9" w:rsidRPr="007168D8" w:rsidRDefault="004325E9" w:rsidP="004325E9">
      <w:pPr>
        <w:pStyle w:val="Odlomakpopisa"/>
        <w:widowControl w:val="0"/>
        <w:numPr>
          <w:ilvl w:val="1"/>
          <w:numId w:val="23"/>
        </w:numPr>
        <w:tabs>
          <w:tab w:val="left" w:pos="735"/>
        </w:tabs>
        <w:autoSpaceDE w:val="0"/>
        <w:autoSpaceDN w:val="0"/>
        <w:spacing w:line="240" w:lineRule="auto"/>
        <w:ind w:right="120" w:firstLine="201"/>
        <w:jc w:val="both"/>
        <w:rPr>
          <w:szCs w:val="24"/>
        </w:rPr>
      </w:pPr>
      <w:r w:rsidRPr="007168D8">
        <w:rPr>
          <w:szCs w:val="24"/>
        </w:rPr>
        <w:t>Obveznici komunalnog doprinosa kojima je utvrđen komunalni doprinos za nadogradnju kao rekonstrukciju građevina osnovne ugostiteljsko-turističke namjene kojima će biti podignuta kategorizacija objekta sa manje kategorizacije na najmanje višu kategorizaciju od 4 zvjezdica, mogu u roku od 3 mjeseca od dana izdane uporabne dozvola zatražiti izmjenu rješenja o komunalnom doprinosu na način da ih se djelomično oslobodi plaćanja komunalnog doprinosa za</w:t>
      </w:r>
      <w:r w:rsidRPr="007168D8">
        <w:rPr>
          <w:spacing w:val="-9"/>
          <w:szCs w:val="24"/>
        </w:rPr>
        <w:t xml:space="preserve"> </w:t>
      </w:r>
      <w:r w:rsidRPr="007168D8">
        <w:rPr>
          <w:szCs w:val="24"/>
        </w:rPr>
        <w:t>10%.</w:t>
      </w:r>
    </w:p>
    <w:p w:rsidR="004325E9" w:rsidRPr="007168D8" w:rsidRDefault="004325E9" w:rsidP="004325E9">
      <w:pPr>
        <w:pStyle w:val="Tijeloteksta"/>
        <w:spacing w:before="3"/>
        <w:rPr>
          <w:sz w:val="24"/>
          <w:szCs w:val="24"/>
        </w:rPr>
      </w:pPr>
    </w:p>
    <w:p w:rsidR="004325E9" w:rsidRPr="007168D8" w:rsidRDefault="004325E9" w:rsidP="004325E9">
      <w:pPr>
        <w:pStyle w:val="Odlomakpopisa"/>
        <w:widowControl w:val="0"/>
        <w:numPr>
          <w:ilvl w:val="0"/>
          <w:numId w:val="22"/>
        </w:numPr>
        <w:tabs>
          <w:tab w:val="left" w:pos="748"/>
        </w:tabs>
        <w:autoSpaceDE w:val="0"/>
        <w:autoSpaceDN w:val="0"/>
        <w:spacing w:before="90" w:line="240" w:lineRule="auto"/>
        <w:ind w:right="110" w:firstLine="0"/>
        <w:jc w:val="both"/>
        <w:rPr>
          <w:szCs w:val="24"/>
        </w:rPr>
      </w:pPr>
      <w:r w:rsidRPr="007168D8">
        <w:rPr>
          <w:szCs w:val="24"/>
        </w:rPr>
        <w:t xml:space="preserve">Ukoliko obveznik komunalnog doprinosa, prilikom podnošenja zahtjeva za izmjenu rješenja o komunalnom doprinosu dostavi Općini Kaštelir-Labinci - </w:t>
      </w:r>
      <w:proofErr w:type="spellStart"/>
      <w:r w:rsidRPr="007168D8">
        <w:rPr>
          <w:szCs w:val="24"/>
        </w:rPr>
        <w:t>Castelliere</w:t>
      </w:r>
      <w:proofErr w:type="spellEnd"/>
      <w:r w:rsidRPr="007168D8">
        <w:rPr>
          <w:szCs w:val="24"/>
        </w:rPr>
        <w:t xml:space="preserve">-S. Domenica dokaz o kategorizaciji izgrađenih ili rekonstruiranih građevina osnovne ugostiteljsko-turističke namjene, prema stavku 1. i 2. ovog članka Odluke, Općina Kaštelir-Labinci - </w:t>
      </w:r>
      <w:proofErr w:type="spellStart"/>
      <w:r w:rsidRPr="007168D8">
        <w:rPr>
          <w:szCs w:val="24"/>
        </w:rPr>
        <w:t>Castelliere</w:t>
      </w:r>
      <w:proofErr w:type="spellEnd"/>
      <w:r w:rsidRPr="007168D8">
        <w:rPr>
          <w:szCs w:val="24"/>
        </w:rPr>
        <w:t>-S. Domenica će poništiti doneseno rješenje o komunalnom doprinosu i u slučaju iz stavka 1. ovog članka Odluke, utvrditi komunalni doprinos u umanjenom iznosu od 80%  komunalnog doprinosa iz</w:t>
      </w:r>
      <w:r w:rsidRPr="007168D8">
        <w:rPr>
          <w:spacing w:val="-5"/>
          <w:szCs w:val="24"/>
        </w:rPr>
        <w:t xml:space="preserve"> </w:t>
      </w:r>
      <w:r w:rsidRPr="007168D8">
        <w:rPr>
          <w:szCs w:val="24"/>
        </w:rPr>
        <w:t>članka ove Odluke, odnosno u umanjenom iznosu od 90% u slučaju iz stavka 2. ovog članka</w:t>
      </w:r>
      <w:r w:rsidRPr="007168D8">
        <w:rPr>
          <w:spacing w:val="-23"/>
          <w:szCs w:val="24"/>
        </w:rPr>
        <w:t xml:space="preserve"> </w:t>
      </w:r>
      <w:r w:rsidRPr="007168D8">
        <w:rPr>
          <w:szCs w:val="24"/>
        </w:rPr>
        <w:t>Odluke,</w:t>
      </w:r>
      <w:r w:rsidRPr="007168D8">
        <w:rPr>
          <w:spacing w:val="-19"/>
          <w:szCs w:val="24"/>
        </w:rPr>
        <w:t xml:space="preserve"> </w:t>
      </w:r>
      <w:r w:rsidRPr="007168D8">
        <w:rPr>
          <w:szCs w:val="24"/>
        </w:rPr>
        <w:t>s</w:t>
      </w:r>
      <w:r w:rsidRPr="007168D8">
        <w:rPr>
          <w:spacing w:val="-19"/>
          <w:szCs w:val="24"/>
        </w:rPr>
        <w:t xml:space="preserve"> </w:t>
      </w:r>
      <w:r w:rsidRPr="007168D8">
        <w:rPr>
          <w:szCs w:val="24"/>
        </w:rPr>
        <w:t>povratom</w:t>
      </w:r>
      <w:r w:rsidRPr="007168D8">
        <w:rPr>
          <w:spacing w:val="-22"/>
          <w:szCs w:val="24"/>
        </w:rPr>
        <w:t xml:space="preserve"> </w:t>
      </w:r>
      <w:r w:rsidRPr="007168D8">
        <w:rPr>
          <w:szCs w:val="24"/>
        </w:rPr>
        <w:t>više</w:t>
      </w:r>
      <w:r w:rsidRPr="007168D8">
        <w:rPr>
          <w:spacing w:val="-20"/>
          <w:szCs w:val="24"/>
        </w:rPr>
        <w:t xml:space="preserve"> </w:t>
      </w:r>
      <w:r w:rsidRPr="007168D8">
        <w:rPr>
          <w:szCs w:val="24"/>
        </w:rPr>
        <w:t>uplaćenog</w:t>
      </w:r>
      <w:r w:rsidRPr="007168D8">
        <w:rPr>
          <w:spacing w:val="-21"/>
          <w:szCs w:val="24"/>
        </w:rPr>
        <w:t xml:space="preserve"> </w:t>
      </w:r>
      <w:r w:rsidRPr="007168D8">
        <w:rPr>
          <w:szCs w:val="24"/>
        </w:rPr>
        <w:t>komunalnog</w:t>
      </w:r>
      <w:r w:rsidRPr="007168D8">
        <w:rPr>
          <w:spacing w:val="-19"/>
          <w:szCs w:val="24"/>
        </w:rPr>
        <w:t xml:space="preserve"> </w:t>
      </w:r>
      <w:r w:rsidRPr="007168D8">
        <w:rPr>
          <w:szCs w:val="24"/>
        </w:rPr>
        <w:t>doprinosa</w:t>
      </w:r>
      <w:r w:rsidRPr="007168D8">
        <w:rPr>
          <w:spacing w:val="-21"/>
          <w:szCs w:val="24"/>
        </w:rPr>
        <w:t xml:space="preserve"> </w:t>
      </w:r>
      <w:r w:rsidRPr="007168D8">
        <w:rPr>
          <w:szCs w:val="24"/>
        </w:rPr>
        <w:t>obvezniku</w:t>
      </w:r>
      <w:r w:rsidRPr="007168D8">
        <w:rPr>
          <w:spacing w:val="-19"/>
          <w:szCs w:val="24"/>
        </w:rPr>
        <w:t xml:space="preserve"> </w:t>
      </w:r>
      <w:r w:rsidRPr="007168D8">
        <w:rPr>
          <w:szCs w:val="24"/>
        </w:rPr>
        <w:t>od</w:t>
      </w:r>
      <w:r w:rsidRPr="007168D8">
        <w:rPr>
          <w:spacing w:val="-11"/>
          <w:szCs w:val="24"/>
        </w:rPr>
        <w:t xml:space="preserve"> </w:t>
      </w:r>
      <w:r w:rsidRPr="007168D8">
        <w:rPr>
          <w:szCs w:val="24"/>
        </w:rPr>
        <w:t xml:space="preserve">10% odnosno 20% ukoliko je komunalni doprinos bio u cijelosti uplaćen Općini Kaštelir-Labinci - </w:t>
      </w:r>
      <w:proofErr w:type="spellStart"/>
      <w:r w:rsidRPr="007168D8">
        <w:rPr>
          <w:szCs w:val="24"/>
        </w:rPr>
        <w:t>Castelliere</w:t>
      </w:r>
      <w:proofErr w:type="spellEnd"/>
      <w:r w:rsidRPr="007168D8">
        <w:rPr>
          <w:szCs w:val="24"/>
        </w:rPr>
        <w:t>-S. Domenica.</w:t>
      </w:r>
    </w:p>
    <w:p w:rsidR="004325E9" w:rsidRPr="007168D8" w:rsidRDefault="004325E9" w:rsidP="004325E9">
      <w:pPr>
        <w:pStyle w:val="Tijeloteksta"/>
        <w:spacing w:line="310" w:lineRule="exact"/>
        <w:ind w:left="4067"/>
        <w:rPr>
          <w:sz w:val="24"/>
          <w:szCs w:val="24"/>
        </w:rPr>
      </w:pPr>
      <w:r w:rsidRPr="007168D8">
        <w:rPr>
          <w:sz w:val="24"/>
          <w:szCs w:val="24"/>
        </w:rPr>
        <w:t>Članak 12.</w:t>
      </w:r>
    </w:p>
    <w:p w:rsidR="004325E9" w:rsidRPr="007168D8" w:rsidRDefault="004325E9" w:rsidP="004325E9">
      <w:pPr>
        <w:pStyle w:val="Tijeloteksta"/>
        <w:spacing w:before="4"/>
        <w:rPr>
          <w:sz w:val="24"/>
          <w:szCs w:val="24"/>
        </w:rPr>
      </w:pPr>
    </w:p>
    <w:p w:rsidR="004325E9" w:rsidRPr="007168D8" w:rsidRDefault="004325E9" w:rsidP="004325E9">
      <w:pPr>
        <w:pStyle w:val="Tijeloteksta"/>
        <w:ind w:left="116" w:right="119"/>
        <w:rPr>
          <w:sz w:val="24"/>
          <w:szCs w:val="24"/>
        </w:rPr>
      </w:pPr>
      <w:r w:rsidRPr="007168D8">
        <w:rPr>
          <w:sz w:val="24"/>
          <w:szCs w:val="24"/>
        </w:rPr>
        <w:t>Komunalni doprinos iznosi 10% iznosa propisanog članom 2. ove Odluke, za izgradnju novih ili rekonstrukciju (dogradnja ili nadogradnja) postojećih građevina čija</w:t>
      </w:r>
      <w:r w:rsidRPr="007168D8">
        <w:rPr>
          <w:spacing w:val="-6"/>
          <w:sz w:val="24"/>
          <w:szCs w:val="24"/>
        </w:rPr>
        <w:t xml:space="preserve"> </w:t>
      </w:r>
      <w:r w:rsidRPr="007168D8">
        <w:rPr>
          <w:sz w:val="24"/>
          <w:szCs w:val="24"/>
        </w:rPr>
        <w:t>je</w:t>
      </w:r>
      <w:r w:rsidRPr="007168D8">
        <w:rPr>
          <w:spacing w:val="-6"/>
          <w:sz w:val="24"/>
          <w:szCs w:val="24"/>
        </w:rPr>
        <w:t xml:space="preserve"> </w:t>
      </w:r>
      <w:r w:rsidRPr="007168D8">
        <w:rPr>
          <w:sz w:val="24"/>
          <w:szCs w:val="24"/>
        </w:rPr>
        <w:t>osnovna</w:t>
      </w:r>
      <w:r w:rsidRPr="007168D8">
        <w:rPr>
          <w:spacing w:val="-6"/>
          <w:sz w:val="24"/>
          <w:szCs w:val="24"/>
        </w:rPr>
        <w:t xml:space="preserve"> </w:t>
      </w:r>
      <w:r w:rsidRPr="007168D8">
        <w:rPr>
          <w:sz w:val="24"/>
          <w:szCs w:val="24"/>
        </w:rPr>
        <w:t>namjena</w:t>
      </w:r>
      <w:r w:rsidRPr="007168D8">
        <w:rPr>
          <w:spacing w:val="-5"/>
          <w:sz w:val="24"/>
          <w:szCs w:val="24"/>
        </w:rPr>
        <w:t xml:space="preserve"> </w:t>
      </w:r>
      <w:r w:rsidRPr="007168D8">
        <w:rPr>
          <w:sz w:val="24"/>
          <w:szCs w:val="24"/>
        </w:rPr>
        <w:t>u</w:t>
      </w:r>
      <w:r w:rsidRPr="007168D8">
        <w:rPr>
          <w:spacing w:val="-3"/>
          <w:sz w:val="24"/>
          <w:szCs w:val="24"/>
        </w:rPr>
        <w:t xml:space="preserve"> </w:t>
      </w:r>
      <w:r w:rsidRPr="007168D8">
        <w:rPr>
          <w:sz w:val="24"/>
          <w:szCs w:val="24"/>
        </w:rPr>
        <w:t>većem</w:t>
      </w:r>
      <w:r w:rsidRPr="007168D8">
        <w:rPr>
          <w:spacing w:val="-8"/>
          <w:sz w:val="24"/>
          <w:szCs w:val="24"/>
        </w:rPr>
        <w:t xml:space="preserve"> </w:t>
      </w:r>
      <w:r w:rsidRPr="007168D8">
        <w:rPr>
          <w:sz w:val="24"/>
          <w:szCs w:val="24"/>
        </w:rPr>
        <w:t>dijelu</w:t>
      </w:r>
      <w:r w:rsidRPr="007168D8">
        <w:rPr>
          <w:spacing w:val="-4"/>
          <w:sz w:val="24"/>
          <w:szCs w:val="24"/>
        </w:rPr>
        <w:t xml:space="preserve"> </w:t>
      </w:r>
      <w:r w:rsidRPr="007168D8">
        <w:rPr>
          <w:sz w:val="24"/>
          <w:szCs w:val="24"/>
        </w:rPr>
        <w:t>bruto</w:t>
      </w:r>
      <w:r w:rsidRPr="007168D8">
        <w:rPr>
          <w:spacing w:val="-4"/>
          <w:sz w:val="24"/>
          <w:szCs w:val="24"/>
        </w:rPr>
        <w:t xml:space="preserve"> </w:t>
      </w:r>
      <w:r w:rsidRPr="007168D8">
        <w:rPr>
          <w:sz w:val="24"/>
          <w:szCs w:val="24"/>
        </w:rPr>
        <w:t>površine</w:t>
      </w:r>
      <w:r w:rsidRPr="007168D8">
        <w:rPr>
          <w:spacing w:val="-6"/>
          <w:sz w:val="24"/>
          <w:szCs w:val="24"/>
        </w:rPr>
        <w:t xml:space="preserve"> </w:t>
      </w:r>
      <w:r w:rsidRPr="007168D8">
        <w:rPr>
          <w:sz w:val="24"/>
          <w:szCs w:val="24"/>
        </w:rPr>
        <w:t>te</w:t>
      </w:r>
      <w:r w:rsidRPr="007168D8">
        <w:rPr>
          <w:spacing w:val="-5"/>
          <w:sz w:val="24"/>
          <w:szCs w:val="24"/>
        </w:rPr>
        <w:t xml:space="preserve"> </w:t>
      </w:r>
      <w:r w:rsidRPr="007168D8">
        <w:rPr>
          <w:sz w:val="24"/>
          <w:szCs w:val="24"/>
        </w:rPr>
        <w:t>građevine</w:t>
      </w:r>
      <w:r w:rsidRPr="007168D8">
        <w:rPr>
          <w:spacing w:val="-6"/>
          <w:sz w:val="24"/>
          <w:szCs w:val="24"/>
        </w:rPr>
        <w:t xml:space="preserve"> </w:t>
      </w:r>
      <w:r w:rsidRPr="007168D8">
        <w:rPr>
          <w:sz w:val="24"/>
          <w:szCs w:val="24"/>
        </w:rPr>
        <w:t>(preko</w:t>
      </w:r>
      <w:r w:rsidRPr="007168D8">
        <w:rPr>
          <w:spacing w:val="-4"/>
          <w:sz w:val="24"/>
          <w:szCs w:val="24"/>
        </w:rPr>
        <w:t xml:space="preserve"> </w:t>
      </w:r>
      <w:r w:rsidRPr="007168D8">
        <w:rPr>
          <w:sz w:val="24"/>
          <w:szCs w:val="24"/>
        </w:rPr>
        <w:t>50%)</w:t>
      </w:r>
      <w:r w:rsidRPr="007168D8">
        <w:rPr>
          <w:spacing w:val="-5"/>
          <w:sz w:val="24"/>
          <w:szCs w:val="24"/>
        </w:rPr>
        <w:t xml:space="preserve"> </w:t>
      </w:r>
      <w:r w:rsidRPr="007168D8">
        <w:rPr>
          <w:sz w:val="24"/>
          <w:szCs w:val="24"/>
        </w:rPr>
        <w:t>za:</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6"/>
        </w:numPr>
        <w:tabs>
          <w:tab w:val="left" w:pos="275"/>
        </w:tabs>
        <w:autoSpaceDE w:val="0"/>
        <w:autoSpaceDN w:val="0"/>
        <w:spacing w:line="240" w:lineRule="auto"/>
        <w:ind w:right="238" w:firstLine="0"/>
        <w:jc w:val="both"/>
        <w:rPr>
          <w:szCs w:val="24"/>
        </w:rPr>
      </w:pPr>
      <w:r w:rsidRPr="007168D8">
        <w:rPr>
          <w:szCs w:val="24"/>
        </w:rPr>
        <w:t>kulturnu i društvenu djelatnost i to: objekte za društvenu djelatnost mladih, kino</w:t>
      </w:r>
      <w:r w:rsidRPr="007168D8">
        <w:rPr>
          <w:spacing w:val="-44"/>
          <w:szCs w:val="24"/>
        </w:rPr>
        <w:t xml:space="preserve"> </w:t>
      </w:r>
      <w:r w:rsidRPr="007168D8">
        <w:rPr>
          <w:szCs w:val="24"/>
        </w:rPr>
        <w:t>i kazališne dvorane, koncertne dvorane, kongresne dvorane, muzeje i</w:t>
      </w:r>
      <w:r w:rsidRPr="007168D8">
        <w:rPr>
          <w:spacing w:val="-26"/>
          <w:szCs w:val="24"/>
        </w:rPr>
        <w:t xml:space="preserve"> </w:t>
      </w:r>
      <w:r w:rsidRPr="007168D8">
        <w:rPr>
          <w:szCs w:val="24"/>
        </w:rPr>
        <w:t>galerije,</w:t>
      </w:r>
    </w:p>
    <w:p w:rsidR="004325E9" w:rsidRPr="007168D8" w:rsidRDefault="004325E9" w:rsidP="004325E9">
      <w:pPr>
        <w:pStyle w:val="Tijeloteksta"/>
        <w:spacing w:before="3"/>
        <w:rPr>
          <w:sz w:val="24"/>
          <w:szCs w:val="24"/>
        </w:rPr>
      </w:pPr>
    </w:p>
    <w:p w:rsidR="004325E9" w:rsidRPr="007168D8" w:rsidRDefault="004325E9" w:rsidP="004325E9">
      <w:pPr>
        <w:pStyle w:val="Odlomakpopisa"/>
        <w:widowControl w:val="0"/>
        <w:numPr>
          <w:ilvl w:val="0"/>
          <w:numId w:val="26"/>
        </w:numPr>
        <w:tabs>
          <w:tab w:val="left" w:pos="275"/>
        </w:tabs>
        <w:autoSpaceDE w:val="0"/>
        <w:autoSpaceDN w:val="0"/>
        <w:spacing w:before="1" w:line="240" w:lineRule="auto"/>
        <w:ind w:right="724" w:firstLine="0"/>
        <w:jc w:val="both"/>
        <w:rPr>
          <w:szCs w:val="24"/>
        </w:rPr>
      </w:pPr>
      <w:r w:rsidRPr="007168D8">
        <w:rPr>
          <w:szCs w:val="24"/>
        </w:rPr>
        <w:t>sportsko-rekreacijsku djelatnost, tjelesni odgoj i rekreaciju i to: sportske dvorane, sportski bazeni, sportska igrališta i dječja</w:t>
      </w:r>
      <w:r w:rsidRPr="007168D8">
        <w:rPr>
          <w:spacing w:val="-7"/>
          <w:szCs w:val="24"/>
        </w:rPr>
        <w:t xml:space="preserve"> </w:t>
      </w:r>
      <w:r w:rsidRPr="007168D8">
        <w:rPr>
          <w:szCs w:val="24"/>
        </w:rPr>
        <w:t>igrališta, višenamjenska igrališta, tereni za konjički sport i jahanje, klupske prostorije i sl.</w:t>
      </w:r>
    </w:p>
    <w:p w:rsidR="004325E9" w:rsidRPr="007168D8" w:rsidRDefault="004325E9" w:rsidP="004325E9">
      <w:pPr>
        <w:pStyle w:val="Tijeloteksta"/>
        <w:spacing w:before="5"/>
        <w:rPr>
          <w:sz w:val="24"/>
          <w:szCs w:val="24"/>
        </w:rPr>
      </w:pPr>
    </w:p>
    <w:p w:rsidR="004325E9" w:rsidRPr="007168D8" w:rsidRDefault="004325E9" w:rsidP="004325E9">
      <w:pPr>
        <w:pStyle w:val="Odlomakpopisa"/>
        <w:widowControl w:val="0"/>
        <w:numPr>
          <w:ilvl w:val="0"/>
          <w:numId w:val="26"/>
        </w:numPr>
        <w:tabs>
          <w:tab w:val="left" w:pos="275"/>
        </w:tabs>
        <w:autoSpaceDE w:val="0"/>
        <w:autoSpaceDN w:val="0"/>
        <w:spacing w:line="240" w:lineRule="auto"/>
        <w:ind w:left="274" w:hanging="159"/>
        <w:rPr>
          <w:szCs w:val="24"/>
        </w:rPr>
      </w:pPr>
      <w:r w:rsidRPr="007168D8">
        <w:rPr>
          <w:szCs w:val="24"/>
        </w:rPr>
        <w:t>odgojne i obrazovne ustanove i to: škole, dječje vrtiće i</w:t>
      </w:r>
      <w:r w:rsidRPr="007168D8">
        <w:rPr>
          <w:spacing w:val="-22"/>
          <w:szCs w:val="24"/>
        </w:rPr>
        <w:t xml:space="preserve"> </w:t>
      </w:r>
      <w:r w:rsidRPr="007168D8">
        <w:rPr>
          <w:szCs w:val="24"/>
        </w:rPr>
        <w:t>jaslice,</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6"/>
        </w:numPr>
        <w:tabs>
          <w:tab w:val="left" w:pos="275"/>
        </w:tabs>
        <w:autoSpaceDE w:val="0"/>
        <w:autoSpaceDN w:val="0"/>
        <w:spacing w:line="240" w:lineRule="auto"/>
        <w:ind w:left="274" w:hanging="159"/>
        <w:jc w:val="both"/>
        <w:rPr>
          <w:szCs w:val="24"/>
        </w:rPr>
      </w:pPr>
      <w:r w:rsidRPr="007168D8">
        <w:rPr>
          <w:szCs w:val="24"/>
        </w:rPr>
        <w:t>socijalnu skrb i zdravstvo i</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6"/>
        </w:numPr>
        <w:tabs>
          <w:tab w:val="left" w:pos="275"/>
        </w:tabs>
        <w:autoSpaceDE w:val="0"/>
        <w:autoSpaceDN w:val="0"/>
        <w:spacing w:line="240" w:lineRule="auto"/>
        <w:ind w:left="274" w:hanging="159"/>
        <w:jc w:val="both"/>
        <w:rPr>
          <w:szCs w:val="24"/>
        </w:rPr>
      </w:pPr>
      <w:r w:rsidRPr="007168D8">
        <w:rPr>
          <w:szCs w:val="24"/>
        </w:rPr>
        <w:t xml:space="preserve"> policiju</w:t>
      </w:r>
      <w:r w:rsidRPr="007168D8">
        <w:rPr>
          <w:spacing w:val="-2"/>
          <w:szCs w:val="24"/>
        </w:rPr>
        <w:t>.</w:t>
      </w:r>
    </w:p>
    <w:p w:rsidR="004325E9" w:rsidRPr="007168D8" w:rsidRDefault="004325E9" w:rsidP="004325E9">
      <w:pPr>
        <w:pStyle w:val="Tijeloteksta"/>
        <w:spacing w:before="4"/>
        <w:rPr>
          <w:sz w:val="24"/>
          <w:szCs w:val="24"/>
        </w:rPr>
      </w:pPr>
    </w:p>
    <w:p w:rsidR="004325E9" w:rsidRPr="007168D8" w:rsidRDefault="004325E9" w:rsidP="004325E9">
      <w:pPr>
        <w:pStyle w:val="Tijeloteksta"/>
        <w:ind w:left="4067"/>
        <w:rPr>
          <w:sz w:val="24"/>
          <w:szCs w:val="24"/>
        </w:rPr>
      </w:pPr>
      <w:r w:rsidRPr="007168D8">
        <w:rPr>
          <w:sz w:val="24"/>
          <w:szCs w:val="24"/>
        </w:rPr>
        <w:t>Članka</w:t>
      </w:r>
      <w:r w:rsidRPr="007168D8">
        <w:rPr>
          <w:spacing w:val="-2"/>
          <w:sz w:val="24"/>
          <w:szCs w:val="24"/>
        </w:rPr>
        <w:t xml:space="preserve"> </w:t>
      </w:r>
      <w:r w:rsidRPr="007168D8">
        <w:rPr>
          <w:sz w:val="24"/>
          <w:szCs w:val="24"/>
        </w:rPr>
        <w:t>13.</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1"/>
        </w:numPr>
        <w:tabs>
          <w:tab w:val="left" w:pos="505"/>
        </w:tabs>
        <w:autoSpaceDE w:val="0"/>
        <w:autoSpaceDN w:val="0"/>
        <w:spacing w:line="240" w:lineRule="auto"/>
        <w:ind w:right="111" w:firstLine="0"/>
        <w:jc w:val="both"/>
        <w:rPr>
          <w:szCs w:val="24"/>
        </w:rPr>
      </w:pPr>
      <w:r w:rsidRPr="007168D8">
        <w:rPr>
          <w:szCs w:val="24"/>
        </w:rPr>
        <w:t>U postupku obračuna komunalnog doprinosa po rješenju o izvedenom stanju po Zakonu o postupanju s nezakonito izgrađenim zgradama («Narodne novine« Republike Hrvatske br. 86/12, 143/13 i 65/17) za zgrade čija građevinska (bruto) površina nije veća od 400 m</w:t>
      </w:r>
      <w:r w:rsidRPr="007168D8">
        <w:rPr>
          <w:position w:val="9"/>
          <w:szCs w:val="24"/>
        </w:rPr>
        <w:t xml:space="preserve">2 </w:t>
      </w:r>
      <w:r w:rsidRPr="007168D8">
        <w:rPr>
          <w:szCs w:val="24"/>
        </w:rPr>
        <w:t>komunalni doprinos iznosi 10% iznosa propisanog člankom 2. ove Odluke, ako je obveznik komunalnog doprinosa hrvatski branitelj iz Domovinskog</w:t>
      </w:r>
      <w:r w:rsidRPr="007168D8">
        <w:rPr>
          <w:spacing w:val="-14"/>
          <w:szCs w:val="24"/>
        </w:rPr>
        <w:t xml:space="preserve"> </w:t>
      </w:r>
      <w:r w:rsidRPr="007168D8">
        <w:rPr>
          <w:szCs w:val="24"/>
        </w:rPr>
        <w:t>rata</w:t>
      </w:r>
      <w:r w:rsidRPr="007168D8">
        <w:rPr>
          <w:spacing w:val="-11"/>
          <w:szCs w:val="24"/>
        </w:rPr>
        <w:t xml:space="preserve"> </w:t>
      </w:r>
      <w:r w:rsidRPr="007168D8">
        <w:rPr>
          <w:szCs w:val="24"/>
        </w:rPr>
        <w:t>ili</w:t>
      </w:r>
      <w:r w:rsidRPr="007168D8">
        <w:rPr>
          <w:spacing w:val="-10"/>
          <w:szCs w:val="24"/>
        </w:rPr>
        <w:t xml:space="preserve"> </w:t>
      </w:r>
      <w:r w:rsidRPr="007168D8">
        <w:rPr>
          <w:szCs w:val="24"/>
        </w:rPr>
        <w:t>član</w:t>
      </w:r>
      <w:r w:rsidRPr="007168D8">
        <w:rPr>
          <w:spacing w:val="-11"/>
          <w:szCs w:val="24"/>
        </w:rPr>
        <w:t xml:space="preserve"> </w:t>
      </w:r>
      <w:r w:rsidRPr="007168D8">
        <w:rPr>
          <w:szCs w:val="24"/>
        </w:rPr>
        <w:t>obitelji</w:t>
      </w:r>
      <w:r w:rsidRPr="007168D8">
        <w:rPr>
          <w:spacing w:val="-12"/>
          <w:szCs w:val="24"/>
        </w:rPr>
        <w:t xml:space="preserve"> </w:t>
      </w:r>
      <w:r w:rsidRPr="007168D8">
        <w:rPr>
          <w:szCs w:val="24"/>
        </w:rPr>
        <w:t>smrtno</w:t>
      </w:r>
      <w:r w:rsidRPr="007168D8">
        <w:rPr>
          <w:spacing w:val="-10"/>
          <w:szCs w:val="24"/>
        </w:rPr>
        <w:t xml:space="preserve"> </w:t>
      </w:r>
      <w:r w:rsidRPr="007168D8">
        <w:rPr>
          <w:szCs w:val="24"/>
        </w:rPr>
        <w:t>stradalog,</w:t>
      </w:r>
      <w:r w:rsidRPr="007168D8">
        <w:rPr>
          <w:spacing w:val="-13"/>
          <w:szCs w:val="24"/>
        </w:rPr>
        <w:t xml:space="preserve"> </w:t>
      </w:r>
      <w:r w:rsidRPr="007168D8">
        <w:rPr>
          <w:szCs w:val="24"/>
        </w:rPr>
        <w:t>zatočenog</w:t>
      </w:r>
      <w:r w:rsidRPr="007168D8">
        <w:rPr>
          <w:spacing w:val="-10"/>
          <w:szCs w:val="24"/>
        </w:rPr>
        <w:t xml:space="preserve"> </w:t>
      </w:r>
      <w:r w:rsidRPr="007168D8">
        <w:rPr>
          <w:szCs w:val="24"/>
        </w:rPr>
        <w:t>ili</w:t>
      </w:r>
      <w:r w:rsidRPr="007168D8">
        <w:rPr>
          <w:spacing w:val="-12"/>
          <w:szCs w:val="24"/>
        </w:rPr>
        <w:t xml:space="preserve"> </w:t>
      </w:r>
      <w:r w:rsidRPr="007168D8">
        <w:rPr>
          <w:szCs w:val="24"/>
        </w:rPr>
        <w:t>nestalog</w:t>
      </w:r>
      <w:r w:rsidRPr="007168D8">
        <w:rPr>
          <w:spacing w:val="-13"/>
          <w:szCs w:val="24"/>
        </w:rPr>
        <w:t xml:space="preserve"> </w:t>
      </w:r>
      <w:r w:rsidRPr="007168D8">
        <w:rPr>
          <w:szCs w:val="24"/>
        </w:rPr>
        <w:t xml:space="preserve">hrvatskog branitelja iz Domovinskog rata i pod uvjetom da je na dan 30. lipnja 2013. godine imao prebivalište na području Općine Kaštelir-Labinci - </w:t>
      </w:r>
      <w:proofErr w:type="spellStart"/>
      <w:r w:rsidRPr="007168D8">
        <w:rPr>
          <w:szCs w:val="24"/>
        </w:rPr>
        <w:t>Castelliere</w:t>
      </w:r>
      <w:proofErr w:type="spellEnd"/>
      <w:r w:rsidRPr="007168D8">
        <w:rPr>
          <w:szCs w:val="24"/>
        </w:rPr>
        <w:t>-S. Domenica.</w:t>
      </w:r>
    </w:p>
    <w:p w:rsidR="004325E9" w:rsidRPr="007168D8" w:rsidRDefault="004325E9" w:rsidP="004325E9">
      <w:pPr>
        <w:pStyle w:val="Tijeloteksta"/>
        <w:spacing w:before="9"/>
        <w:rPr>
          <w:sz w:val="24"/>
          <w:szCs w:val="24"/>
        </w:rPr>
      </w:pPr>
    </w:p>
    <w:p w:rsidR="004325E9" w:rsidRPr="007168D8" w:rsidRDefault="004325E9" w:rsidP="004325E9">
      <w:pPr>
        <w:pStyle w:val="Odlomakpopisa"/>
        <w:widowControl w:val="0"/>
        <w:numPr>
          <w:ilvl w:val="0"/>
          <w:numId w:val="21"/>
        </w:numPr>
        <w:tabs>
          <w:tab w:val="left" w:pos="517"/>
        </w:tabs>
        <w:autoSpaceDE w:val="0"/>
        <w:autoSpaceDN w:val="0"/>
        <w:spacing w:line="240" w:lineRule="auto"/>
        <w:ind w:right="119" w:firstLine="0"/>
        <w:jc w:val="both"/>
        <w:rPr>
          <w:szCs w:val="24"/>
        </w:rPr>
      </w:pPr>
      <w:r w:rsidRPr="007168D8">
        <w:rPr>
          <w:szCs w:val="24"/>
        </w:rPr>
        <w:lastRenderedPageBreak/>
        <w:t>Status hrvatskog branitelja dokazuje se potvrdom Ministarstva obrane odnosno Ministarstva unutarnjih poslova po odredbama Zakona o pravima hrvatskih branitelja iz Domovinskog rata i članova njihovih obitelji (»Narodne novine«, br. 174/04, 92/05, 02/07, 107/07, 65/ 09, 137/09, 146/10, 55/11, 140/12, 19/13, 33/13 i 149/13).</w:t>
      </w:r>
    </w:p>
    <w:p w:rsidR="004325E9" w:rsidRPr="007168D8" w:rsidRDefault="004325E9" w:rsidP="004325E9">
      <w:pPr>
        <w:pStyle w:val="Odlomakpopisa"/>
        <w:widowControl w:val="0"/>
        <w:numPr>
          <w:ilvl w:val="0"/>
          <w:numId w:val="21"/>
        </w:numPr>
        <w:tabs>
          <w:tab w:val="left" w:pos="526"/>
        </w:tabs>
        <w:autoSpaceDE w:val="0"/>
        <w:autoSpaceDN w:val="0"/>
        <w:spacing w:before="79" w:line="240" w:lineRule="auto"/>
        <w:ind w:right="115" w:firstLine="0"/>
        <w:jc w:val="both"/>
        <w:rPr>
          <w:szCs w:val="24"/>
        </w:rPr>
      </w:pPr>
      <w:r w:rsidRPr="007168D8">
        <w:rPr>
          <w:szCs w:val="24"/>
        </w:rPr>
        <w:t>Ako hrvatski branitelj ili član obitelji smrtno stradalog, zatočenog ili nestalog hrvatskog branitelja iz Domovinskog rata ozakonjuje više građevina, obračun komunalnog doprinosa po stavku 1. ovog članka može se primijeniti samo za jednu građevinu, po izboru obveznika plaćanja komunalnog</w:t>
      </w:r>
      <w:r w:rsidRPr="007168D8">
        <w:rPr>
          <w:spacing w:val="-16"/>
          <w:szCs w:val="24"/>
        </w:rPr>
        <w:t xml:space="preserve"> </w:t>
      </w:r>
      <w:r w:rsidRPr="007168D8">
        <w:rPr>
          <w:szCs w:val="24"/>
        </w:rPr>
        <w:t>doprinosa.</w:t>
      </w:r>
    </w:p>
    <w:p w:rsidR="004325E9" w:rsidRPr="007168D8" w:rsidRDefault="004325E9" w:rsidP="004325E9">
      <w:pPr>
        <w:pStyle w:val="Tijeloteksta"/>
        <w:spacing w:before="7"/>
        <w:rPr>
          <w:sz w:val="24"/>
          <w:szCs w:val="24"/>
        </w:rPr>
      </w:pPr>
    </w:p>
    <w:p w:rsidR="004325E9" w:rsidRPr="007168D8" w:rsidRDefault="004325E9" w:rsidP="004325E9">
      <w:pPr>
        <w:pStyle w:val="Tijeloteksta"/>
        <w:ind w:left="3149" w:right="3149"/>
        <w:jc w:val="center"/>
        <w:rPr>
          <w:sz w:val="24"/>
          <w:szCs w:val="24"/>
        </w:rPr>
      </w:pPr>
      <w:r w:rsidRPr="007168D8">
        <w:rPr>
          <w:sz w:val="24"/>
          <w:szCs w:val="24"/>
        </w:rPr>
        <w:t>Članak 14.</w:t>
      </w:r>
    </w:p>
    <w:p w:rsidR="004325E9" w:rsidRPr="007168D8" w:rsidRDefault="004325E9" w:rsidP="004325E9">
      <w:pPr>
        <w:pStyle w:val="Tijeloteksta"/>
        <w:spacing w:before="4"/>
        <w:rPr>
          <w:sz w:val="24"/>
          <w:szCs w:val="24"/>
        </w:rPr>
      </w:pPr>
    </w:p>
    <w:p w:rsidR="004325E9" w:rsidRPr="007168D8" w:rsidRDefault="004325E9" w:rsidP="004325E9">
      <w:pPr>
        <w:pStyle w:val="Tijeloteksta"/>
        <w:ind w:left="116" w:right="111"/>
        <w:rPr>
          <w:sz w:val="24"/>
          <w:szCs w:val="24"/>
        </w:rPr>
      </w:pPr>
      <w:r w:rsidRPr="007168D8">
        <w:rPr>
          <w:sz w:val="24"/>
          <w:szCs w:val="24"/>
        </w:rPr>
        <w:t>Umanjenje komunalnog doprinosa u smislu njegovog djelomičnog oslobađanja iz članka 8. do 13. ove Odluke ne mogu se kumulirati, već će se obvezniku izvršiti obračun po osnovu koji je za njega povoljniji.</w:t>
      </w:r>
    </w:p>
    <w:p w:rsidR="004325E9" w:rsidRPr="007168D8" w:rsidRDefault="004325E9" w:rsidP="004325E9">
      <w:pPr>
        <w:pStyle w:val="Tijeloteksta"/>
        <w:spacing w:before="2"/>
        <w:rPr>
          <w:sz w:val="24"/>
          <w:szCs w:val="24"/>
        </w:rPr>
      </w:pPr>
    </w:p>
    <w:p w:rsidR="004325E9" w:rsidRPr="007168D8" w:rsidRDefault="004325E9" w:rsidP="004325E9">
      <w:pPr>
        <w:pStyle w:val="Tijeloteksta"/>
        <w:ind w:left="3149" w:right="3149"/>
        <w:jc w:val="center"/>
        <w:rPr>
          <w:sz w:val="24"/>
          <w:szCs w:val="24"/>
        </w:rPr>
      </w:pPr>
      <w:r w:rsidRPr="007168D8">
        <w:rPr>
          <w:sz w:val="24"/>
          <w:szCs w:val="24"/>
        </w:rPr>
        <w:t>Članak 15.</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0"/>
        </w:numPr>
        <w:tabs>
          <w:tab w:val="left" w:pos="517"/>
        </w:tabs>
        <w:autoSpaceDE w:val="0"/>
        <w:autoSpaceDN w:val="0"/>
        <w:spacing w:before="1" w:line="240" w:lineRule="auto"/>
        <w:ind w:right="115" w:firstLine="0"/>
        <w:jc w:val="both"/>
        <w:rPr>
          <w:szCs w:val="24"/>
        </w:rPr>
      </w:pPr>
      <w:r w:rsidRPr="007168D8">
        <w:rPr>
          <w:szCs w:val="24"/>
        </w:rPr>
        <w:t>Obveznik ima pravo na povrat uplaćenog komunalnog doprinosa bez obračuna kamata od dana uplate komunalnog doprinosa do dana određenog rješenjem za povrat,</w:t>
      </w:r>
      <w:r w:rsidRPr="007168D8">
        <w:rPr>
          <w:spacing w:val="-9"/>
          <w:szCs w:val="24"/>
        </w:rPr>
        <w:t xml:space="preserve"> </w:t>
      </w:r>
      <w:r w:rsidRPr="007168D8">
        <w:rPr>
          <w:szCs w:val="24"/>
        </w:rPr>
        <w:t>ako</w:t>
      </w:r>
      <w:r w:rsidRPr="007168D8">
        <w:rPr>
          <w:spacing w:val="-7"/>
          <w:szCs w:val="24"/>
        </w:rPr>
        <w:t xml:space="preserve"> </w:t>
      </w:r>
      <w:r w:rsidRPr="007168D8">
        <w:rPr>
          <w:szCs w:val="24"/>
        </w:rPr>
        <w:t>je</w:t>
      </w:r>
      <w:r w:rsidRPr="007168D8">
        <w:rPr>
          <w:spacing w:val="-11"/>
          <w:szCs w:val="24"/>
        </w:rPr>
        <w:t xml:space="preserve"> </w:t>
      </w:r>
      <w:r w:rsidRPr="007168D8">
        <w:rPr>
          <w:szCs w:val="24"/>
        </w:rPr>
        <w:t>obveznik</w:t>
      </w:r>
      <w:r w:rsidRPr="007168D8">
        <w:rPr>
          <w:spacing w:val="-7"/>
          <w:szCs w:val="24"/>
        </w:rPr>
        <w:t xml:space="preserve"> </w:t>
      </w:r>
      <w:r w:rsidRPr="007168D8">
        <w:rPr>
          <w:szCs w:val="24"/>
        </w:rPr>
        <w:t>ishodio</w:t>
      </w:r>
      <w:r w:rsidRPr="007168D8">
        <w:rPr>
          <w:spacing w:val="-10"/>
          <w:szCs w:val="24"/>
        </w:rPr>
        <w:t xml:space="preserve"> </w:t>
      </w:r>
      <w:r w:rsidRPr="007168D8">
        <w:rPr>
          <w:szCs w:val="24"/>
        </w:rPr>
        <w:t>pravomoćni</w:t>
      </w:r>
      <w:r w:rsidRPr="007168D8">
        <w:rPr>
          <w:spacing w:val="-10"/>
          <w:szCs w:val="24"/>
        </w:rPr>
        <w:t xml:space="preserve"> </w:t>
      </w:r>
      <w:r w:rsidRPr="007168D8">
        <w:rPr>
          <w:szCs w:val="24"/>
        </w:rPr>
        <w:t>akt</w:t>
      </w:r>
      <w:r w:rsidRPr="007168D8">
        <w:rPr>
          <w:spacing w:val="-9"/>
          <w:szCs w:val="24"/>
        </w:rPr>
        <w:t xml:space="preserve"> </w:t>
      </w:r>
      <w:r w:rsidRPr="007168D8">
        <w:rPr>
          <w:szCs w:val="24"/>
        </w:rPr>
        <w:t>na</w:t>
      </w:r>
      <w:r w:rsidRPr="007168D8">
        <w:rPr>
          <w:spacing w:val="-3"/>
          <w:szCs w:val="24"/>
        </w:rPr>
        <w:t xml:space="preserve"> </w:t>
      </w:r>
      <w:r w:rsidRPr="007168D8">
        <w:rPr>
          <w:szCs w:val="24"/>
        </w:rPr>
        <w:t>temelju</w:t>
      </w:r>
      <w:r w:rsidRPr="007168D8">
        <w:rPr>
          <w:spacing w:val="-10"/>
          <w:szCs w:val="24"/>
        </w:rPr>
        <w:t xml:space="preserve"> </w:t>
      </w:r>
      <w:r w:rsidRPr="007168D8">
        <w:rPr>
          <w:szCs w:val="24"/>
        </w:rPr>
        <w:t>kojeg</w:t>
      </w:r>
      <w:r w:rsidRPr="007168D8">
        <w:rPr>
          <w:spacing w:val="-7"/>
          <w:szCs w:val="24"/>
        </w:rPr>
        <w:t xml:space="preserve"> </w:t>
      </w:r>
      <w:r w:rsidRPr="007168D8">
        <w:rPr>
          <w:szCs w:val="24"/>
        </w:rPr>
        <w:t>se</w:t>
      </w:r>
      <w:r w:rsidRPr="007168D8">
        <w:rPr>
          <w:spacing w:val="-9"/>
          <w:szCs w:val="24"/>
        </w:rPr>
        <w:t xml:space="preserve"> </w:t>
      </w:r>
      <w:r w:rsidRPr="007168D8">
        <w:rPr>
          <w:szCs w:val="24"/>
        </w:rPr>
        <w:t>može</w:t>
      </w:r>
      <w:r w:rsidRPr="007168D8">
        <w:rPr>
          <w:spacing w:val="-8"/>
          <w:szCs w:val="24"/>
        </w:rPr>
        <w:t xml:space="preserve"> </w:t>
      </w:r>
      <w:r w:rsidRPr="007168D8">
        <w:rPr>
          <w:szCs w:val="24"/>
        </w:rPr>
        <w:t>graditi,</w:t>
      </w:r>
      <w:r w:rsidRPr="007168D8">
        <w:rPr>
          <w:spacing w:val="-9"/>
          <w:szCs w:val="24"/>
        </w:rPr>
        <w:t xml:space="preserve"> </w:t>
      </w:r>
      <w:r w:rsidRPr="007168D8">
        <w:rPr>
          <w:szCs w:val="24"/>
        </w:rPr>
        <w:t>ali nije započeo s gradnjom tijekom važenja tog</w:t>
      </w:r>
      <w:r w:rsidRPr="007168D8">
        <w:rPr>
          <w:spacing w:val="-8"/>
          <w:szCs w:val="24"/>
        </w:rPr>
        <w:t xml:space="preserve"> </w:t>
      </w:r>
      <w:r w:rsidRPr="007168D8">
        <w:rPr>
          <w:szCs w:val="24"/>
        </w:rPr>
        <w:t>akta.</w:t>
      </w:r>
    </w:p>
    <w:p w:rsidR="004325E9" w:rsidRPr="007168D8" w:rsidRDefault="004325E9" w:rsidP="004325E9">
      <w:pPr>
        <w:pStyle w:val="Tijeloteksta"/>
        <w:spacing w:before="3"/>
        <w:rPr>
          <w:sz w:val="24"/>
          <w:szCs w:val="24"/>
        </w:rPr>
      </w:pPr>
    </w:p>
    <w:p w:rsidR="004325E9" w:rsidRPr="007168D8" w:rsidRDefault="004325E9" w:rsidP="004325E9">
      <w:pPr>
        <w:pStyle w:val="Odlomakpopisa"/>
        <w:widowControl w:val="0"/>
        <w:numPr>
          <w:ilvl w:val="0"/>
          <w:numId w:val="20"/>
        </w:numPr>
        <w:tabs>
          <w:tab w:val="left" w:pos="546"/>
        </w:tabs>
        <w:autoSpaceDE w:val="0"/>
        <w:autoSpaceDN w:val="0"/>
        <w:spacing w:line="240" w:lineRule="auto"/>
        <w:ind w:right="120" w:firstLine="0"/>
        <w:jc w:val="both"/>
        <w:rPr>
          <w:szCs w:val="24"/>
        </w:rPr>
      </w:pPr>
      <w:r w:rsidRPr="007168D8">
        <w:rPr>
          <w:szCs w:val="24"/>
        </w:rPr>
        <w:t>Ukoliko je obveznik komunalnog doprinosa iskoristio svoje pravo na povrat komunalnog</w:t>
      </w:r>
      <w:r w:rsidRPr="007168D8">
        <w:rPr>
          <w:spacing w:val="-12"/>
          <w:szCs w:val="24"/>
        </w:rPr>
        <w:t xml:space="preserve"> </w:t>
      </w:r>
      <w:r w:rsidRPr="007168D8">
        <w:rPr>
          <w:szCs w:val="24"/>
        </w:rPr>
        <w:t>doprinosa</w:t>
      </w:r>
      <w:r w:rsidRPr="007168D8">
        <w:rPr>
          <w:spacing w:val="-13"/>
          <w:szCs w:val="24"/>
        </w:rPr>
        <w:t xml:space="preserve"> </w:t>
      </w:r>
      <w:r w:rsidRPr="007168D8">
        <w:rPr>
          <w:szCs w:val="24"/>
        </w:rPr>
        <w:t>prema</w:t>
      </w:r>
      <w:r w:rsidRPr="007168D8">
        <w:rPr>
          <w:spacing w:val="-13"/>
          <w:szCs w:val="24"/>
        </w:rPr>
        <w:t xml:space="preserve"> </w:t>
      </w:r>
      <w:r w:rsidRPr="007168D8">
        <w:rPr>
          <w:szCs w:val="24"/>
        </w:rPr>
        <w:t>stavku</w:t>
      </w:r>
      <w:r w:rsidRPr="007168D8">
        <w:rPr>
          <w:spacing w:val="-14"/>
          <w:szCs w:val="24"/>
        </w:rPr>
        <w:t xml:space="preserve"> </w:t>
      </w:r>
      <w:r w:rsidRPr="007168D8">
        <w:rPr>
          <w:szCs w:val="24"/>
        </w:rPr>
        <w:t>1.</w:t>
      </w:r>
      <w:r w:rsidRPr="007168D8">
        <w:rPr>
          <w:spacing w:val="-15"/>
          <w:szCs w:val="24"/>
        </w:rPr>
        <w:t xml:space="preserve"> </w:t>
      </w:r>
      <w:r w:rsidRPr="007168D8">
        <w:rPr>
          <w:szCs w:val="24"/>
        </w:rPr>
        <w:t>ovog</w:t>
      </w:r>
      <w:r w:rsidRPr="007168D8">
        <w:rPr>
          <w:spacing w:val="-12"/>
          <w:szCs w:val="24"/>
        </w:rPr>
        <w:t xml:space="preserve"> </w:t>
      </w:r>
      <w:r w:rsidRPr="007168D8">
        <w:rPr>
          <w:szCs w:val="24"/>
        </w:rPr>
        <w:t>članka</w:t>
      </w:r>
      <w:r w:rsidRPr="007168D8">
        <w:rPr>
          <w:spacing w:val="-15"/>
          <w:szCs w:val="24"/>
        </w:rPr>
        <w:t xml:space="preserve"> </w:t>
      </w:r>
      <w:r w:rsidRPr="007168D8">
        <w:rPr>
          <w:szCs w:val="24"/>
        </w:rPr>
        <w:t>Odluke</w:t>
      </w:r>
      <w:r w:rsidRPr="007168D8">
        <w:rPr>
          <w:spacing w:val="-13"/>
          <w:szCs w:val="24"/>
        </w:rPr>
        <w:t xml:space="preserve"> </w:t>
      </w:r>
      <w:r w:rsidRPr="007168D8">
        <w:rPr>
          <w:szCs w:val="24"/>
        </w:rPr>
        <w:t>,</w:t>
      </w:r>
      <w:r w:rsidRPr="007168D8">
        <w:rPr>
          <w:spacing w:val="-15"/>
          <w:szCs w:val="24"/>
        </w:rPr>
        <w:t xml:space="preserve"> </w:t>
      </w:r>
      <w:r w:rsidRPr="007168D8">
        <w:rPr>
          <w:szCs w:val="24"/>
        </w:rPr>
        <w:t>onda</w:t>
      </w:r>
      <w:r w:rsidRPr="007168D8">
        <w:rPr>
          <w:spacing w:val="-13"/>
          <w:szCs w:val="24"/>
        </w:rPr>
        <w:t xml:space="preserve"> </w:t>
      </w:r>
      <w:r w:rsidRPr="007168D8">
        <w:rPr>
          <w:szCs w:val="24"/>
        </w:rPr>
        <w:t>gubi</w:t>
      </w:r>
      <w:r w:rsidRPr="007168D8">
        <w:rPr>
          <w:spacing w:val="-16"/>
          <w:szCs w:val="24"/>
        </w:rPr>
        <w:t xml:space="preserve"> </w:t>
      </w:r>
      <w:r w:rsidRPr="007168D8">
        <w:rPr>
          <w:szCs w:val="24"/>
        </w:rPr>
        <w:t>pravo</w:t>
      </w:r>
      <w:r w:rsidRPr="007168D8">
        <w:rPr>
          <w:spacing w:val="-14"/>
          <w:szCs w:val="24"/>
        </w:rPr>
        <w:t xml:space="preserve"> </w:t>
      </w:r>
      <w:r w:rsidRPr="007168D8">
        <w:rPr>
          <w:szCs w:val="24"/>
        </w:rPr>
        <w:t>da</w:t>
      </w:r>
      <w:r w:rsidRPr="007168D8">
        <w:rPr>
          <w:spacing w:val="-13"/>
          <w:szCs w:val="24"/>
        </w:rPr>
        <w:t xml:space="preserve"> </w:t>
      </w:r>
      <w:r w:rsidRPr="007168D8">
        <w:rPr>
          <w:szCs w:val="24"/>
        </w:rPr>
        <w:t>mu se suglasno zakonu komunalni doprinos uračuna kao plaćeni dio komunalnog doprinosa</w:t>
      </w:r>
      <w:r w:rsidRPr="007168D8">
        <w:rPr>
          <w:spacing w:val="-18"/>
          <w:szCs w:val="24"/>
        </w:rPr>
        <w:t xml:space="preserve"> </w:t>
      </w:r>
      <w:r w:rsidRPr="007168D8">
        <w:rPr>
          <w:szCs w:val="24"/>
        </w:rPr>
        <w:t>za</w:t>
      </w:r>
      <w:r w:rsidRPr="007168D8">
        <w:rPr>
          <w:spacing w:val="-19"/>
          <w:szCs w:val="24"/>
        </w:rPr>
        <w:t xml:space="preserve"> </w:t>
      </w:r>
      <w:r w:rsidRPr="007168D8">
        <w:rPr>
          <w:szCs w:val="24"/>
        </w:rPr>
        <w:t>novo</w:t>
      </w:r>
      <w:r w:rsidRPr="007168D8">
        <w:rPr>
          <w:spacing w:val="-16"/>
          <w:szCs w:val="24"/>
        </w:rPr>
        <w:t xml:space="preserve"> </w:t>
      </w:r>
      <w:r w:rsidRPr="007168D8">
        <w:rPr>
          <w:szCs w:val="24"/>
        </w:rPr>
        <w:t>građenje</w:t>
      </w:r>
      <w:r w:rsidRPr="007168D8">
        <w:rPr>
          <w:spacing w:val="-16"/>
          <w:szCs w:val="24"/>
        </w:rPr>
        <w:t xml:space="preserve"> </w:t>
      </w:r>
      <w:r w:rsidRPr="007168D8">
        <w:rPr>
          <w:szCs w:val="24"/>
        </w:rPr>
        <w:t>na</w:t>
      </w:r>
      <w:r w:rsidRPr="007168D8">
        <w:rPr>
          <w:spacing w:val="-16"/>
          <w:szCs w:val="24"/>
        </w:rPr>
        <w:t xml:space="preserve"> </w:t>
      </w:r>
      <w:r w:rsidRPr="007168D8">
        <w:rPr>
          <w:szCs w:val="24"/>
        </w:rPr>
        <w:t>istom</w:t>
      </w:r>
      <w:r w:rsidRPr="007168D8">
        <w:rPr>
          <w:spacing w:val="-18"/>
          <w:szCs w:val="24"/>
        </w:rPr>
        <w:t xml:space="preserve"> </w:t>
      </w:r>
      <w:r w:rsidRPr="007168D8">
        <w:rPr>
          <w:szCs w:val="24"/>
        </w:rPr>
        <w:t>ili</w:t>
      </w:r>
      <w:r w:rsidRPr="007168D8">
        <w:rPr>
          <w:spacing w:val="-18"/>
          <w:szCs w:val="24"/>
        </w:rPr>
        <w:t xml:space="preserve"> </w:t>
      </w:r>
      <w:r w:rsidRPr="007168D8">
        <w:rPr>
          <w:szCs w:val="24"/>
        </w:rPr>
        <w:t>drugom</w:t>
      </w:r>
      <w:r w:rsidRPr="007168D8">
        <w:rPr>
          <w:spacing w:val="-18"/>
          <w:szCs w:val="24"/>
        </w:rPr>
        <w:t xml:space="preserve"> </w:t>
      </w:r>
      <w:r w:rsidRPr="007168D8">
        <w:rPr>
          <w:szCs w:val="24"/>
        </w:rPr>
        <w:t>zemljištu</w:t>
      </w:r>
      <w:r w:rsidRPr="007168D8">
        <w:rPr>
          <w:spacing w:val="-15"/>
          <w:szCs w:val="24"/>
        </w:rPr>
        <w:t xml:space="preserve"> </w:t>
      </w:r>
      <w:r w:rsidRPr="007168D8">
        <w:rPr>
          <w:szCs w:val="24"/>
        </w:rPr>
        <w:t>na</w:t>
      </w:r>
      <w:r w:rsidRPr="007168D8">
        <w:rPr>
          <w:spacing w:val="-17"/>
          <w:szCs w:val="24"/>
        </w:rPr>
        <w:t xml:space="preserve"> </w:t>
      </w:r>
      <w:r w:rsidRPr="007168D8">
        <w:rPr>
          <w:szCs w:val="24"/>
        </w:rPr>
        <w:t>području</w:t>
      </w:r>
      <w:r w:rsidRPr="007168D8">
        <w:rPr>
          <w:spacing w:val="-17"/>
          <w:szCs w:val="24"/>
        </w:rPr>
        <w:t xml:space="preserve"> </w:t>
      </w:r>
      <w:r w:rsidRPr="007168D8">
        <w:rPr>
          <w:szCs w:val="24"/>
        </w:rPr>
        <w:t xml:space="preserve">Općine Kaštelir-Labinci - </w:t>
      </w:r>
      <w:proofErr w:type="spellStart"/>
      <w:r w:rsidRPr="007168D8">
        <w:rPr>
          <w:szCs w:val="24"/>
        </w:rPr>
        <w:t>Castelliere</w:t>
      </w:r>
      <w:proofErr w:type="spellEnd"/>
      <w:r w:rsidRPr="007168D8">
        <w:rPr>
          <w:szCs w:val="24"/>
        </w:rPr>
        <w:t>-S. Domenica.</w:t>
      </w:r>
    </w:p>
    <w:p w:rsidR="004325E9" w:rsidRPr="007168D8" w:rsidRDefault="004325E9" w:rsidP="004325E9">
      <w:pPr>
        <w:pStyle w:val="Tijeloteksta"/>
        <w:spacing w:before="6"/>
        <w:rPr>
          <w:sz w:val="24"/>
          <w:szCs w:val="24"/>
        </w:rPr>
      </w:pPr>
    </w:p>
    <w:p w:rsidR="004325E9" w:rsidRPr="007168D8" w:rsidRDefault="004325E9" w:rsidP="004325E9">
      <w:pPr>
        <w:pStyle w:val="Odlomakpopisa"/>
        <w:widowControl w:val="0"/>
        <w:numPr>
          <w:ilvl w:val="0"/>
          <w:numId w:val="20"/>
        </w:numPr>
        <w:tabs>
          <w:tab w:val="left" w:pos="503"/>
        </w:tabs>
        <w:autoSpaceDE w:val="0"/>
        <w:autoSpaceDN w:val="0"/>
        <w:spacing w:line="240" w:lineRule="auto"/>
        <w:ind w:right="115" w:firstLine="0"/>
        <w:jc w:val="both"/>
        <w:rPr>
          <w:szCs w:val="24"/>
        </w:rPr>
      </w:pPr>
      <w:r w:rsidRPr="007168D8">
        <w:rPr>
          <w:szCs w:val="24"/>
        </w:rPr>
        <w:t>Po zahtjevu obveznika komunalnog doprinosa odnosno investitora poništit će se izvršno odnosno pravomoćno rješenje o komunalnom doprinosu i odredit će se povrat uplaćenog komunalnog doprinosa bez obračuna kamata od dana uplate komunalnog doprinosa do dana određenog rješenjem za povrat, u roku koji</w:t>
      </w:r>
      <w:r w:rsidRPr="007168D8">
        <w:rPr>
          <w:spacing w:val="-51"/>
          <w:szCs w:val="24"/>
        </w:rPr>
        <w:t xml:space="preserve"> </w:t>
      </w:r>
      <w:r w:rsidRPr="007168D8">
        <w:rPr>
          <w:szCs w:val="24"/>
        </w:rPr>
        <w:t xml:space="preserve">ne može biti dulji </w:t>
      </w:r>
      <w:r w:rsidRPr="007168D8">
        <w:rPr>
          <w:color w:val="000000"/>
          <w:szCs w:val="24"/>
        </w:rPr>
        <w:t>od tri</w:t>
      </w:r>
      <w:r w:rsidRPr="007168D8">
        <w:rPr>
          <w:szCs w:val="24"/>
        </w:rPr>
        <w:t xml:space="preserve"> godine od dana izvršnosti rješenja, ako je građevinska dozvola odnosno drugi akt za građenje oglašen ništavim ili poništen bez zahtjeva odnosno suglasnosti</w:t>
      </w:r>
      <w:r w:rsidRPr="007168D8">
        <w:rPr>
          <w:spacing w:val="-2"/>
          <w:szCs w:val="24"/>
        </w:rPr>
        <w:t xml:space="preserve"> </w:t>
      </w:r>
      <w:r w:rsidRPr="007168D8">
        <w:rPr>
          <w:szCs w:val="24"/>
        </w:rPr>
        <w:t>investitora.</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0"/>
        </w:numPr>
        <w:tabs>
          <w:tab w:val="left" w:pos="501"/>
        </w:tabs>
        <w:autoSpaceDE w:val="0"/>
        <w:autoSpaceDN w:val="0"/>
        <w:spacing w:line="240" w:lineRule="auto"/>
        <w:ind w:left="500" w:hanging="385"/>
        <w:jc w:val="both"/>
        <w:rPr>
          <w:szCs w:val="24"/>
        </w:rPr>
      </w:pPr>
      <w:r w:rsidRPr="007168D8">
        <w:rPr>
          <w:szCs w:val="24"/>
        </w:rPr>
        <w:t>Zahtjev za povrat uplaćenog komunalnog doprinosa podnosi se u pisanoj</w:t>
      </w:r>
      <w:r w:rsidRPr="007168D8">
        <w:rPr>
          <w:spacing w:val="-35"/>
          <w:szCs w:val="24"/>
        </w:rPr>
        <w:t xml:space="preserve"> </w:t>
      </w:r>
      <w:r w:rsidRPr="007168D8">
        <w:rPr>
          <w:szCs w:val="24"/>
        </w:rPr>
        <w:t>formi.</w:t>
      </w:r>
    </w:p>
    <w:p w:rsidR="004325E9" w:rsidRPr="007168D8" w:rsidRDefault="004325E9" w:rsidP="004325E9">
      <w:pPr>
        <w:pStyle w:val="Tijeloteksta"/>
        <w:spacing w:before="4"/>
        <w:rPr>
          <w:sz w:val="24"/>
          <w:szCs w:val="24"/>
        </w:rPr>
      </w:pPr>
    </w:p>
    <w:p w:rsidR="004325E9" w:rsidRPr="007168D8" w:rsidRDefault="004325E9" w:rsidP="004325E9">
      <w:pPr>
        <w:pStyle w:val="Odlomakpopisa"/>
        <w:widowControl w:val="0"/>
        <w:numPr>
          <w:ilvl w:val="0"/>
          <w:numId w:val="20"/>
        </w:numPr>
        <w:tabs>
          <w:tab w:val="left" w:pos="510"/>
        </w:tabs>
        <w:autoSpaceDE w:val="0"/>
        <w:autoSpaceDN w:val="0"/>
        <w:spacing w:line="240" w:lineRule="auto"/>
        <w:ind w:right="119" w:firstLine="0"/>
        <w:jc w:val="both"/>
        <w:rPr>
          <w:szCs w:val="24"/>
        </w:rPr>
      </w:pPr>
      <w:r w:rsidRPr="007168D8">
        <w:rPr>
          <w:szCs w:val="24"/>
        </w:rPr>
        <w:t>O zahtjevu za povrat uplaćenog komunalnog doprinosa Jedinstveni upravni odjel odlučuje</w:t>
      </w:r>
      <w:r w:rsidRPr="007168D8">
        <w:rPr>
          <w:spacing w:val="-13"/>
          <w:szCs w:val="24"/>
        </w:rPr>
        <w:t xml:space="preserve"> </w:t>
      </w:r>
      <w:r w:rsidRPr="007168D8">
        <w:rPr>
          <w:szCs w:val="24"/>
        </w:rPr>
        <w:t>rješenjem.</w:t>
      </w:r>
    </w:p>
    <w:p w:rsidR="004325E9" w:rsidRPr="007168D8" w:rsidRDefault="004325E9" w:rsidP="004325E9">
      <w:pPr>
        <w:pStyle w:val="Tijeloteksta"/>
        <w:spacing w:before="4"/>
        <w:rPr>
          <w:sz w:val="24"/>
          <w:szCs w:val="24"/>
        </w:rPr>
      </w:pPr>
    </w:p>
    <w:p w:rsidR="004325E9" w:rsidRPr="007168D8" w:rsidRDefault="004325E9" w:rsidP="004325E9">
      <w:pPr>
        <w:pStyle w:val="Tijeloteksta"/>
        <w:ind w:left="3149" w:right="3149"/>
        <w:jc w:val="center"/>
        <w:rPr>
          <w:sz w:val="24"/>
          <w:szCs w:val="24"/>
        </w:rPr>
      </w:pPr>
      <w:r w:rsidRPr="007168D8">
        <w:rPr>
          <w:sz w:val="24"/>
          <w:szCs w:val="24"/>
        </w:rPr>
        <w:t>Članak 16.</w:t>
      </w:r>
    </w:p>
    <w:p w:rsidR="004325E9" w:rsidRPr="007168D8" w:rsidRDefault="004325E9" w:rsidP="004325E9">
      <w:pPr>
        <w:pStyle w:val="Tijeloteksta"/>
        <w:spacing w:before="4"/>
        <w:rPr>
          <w:sz w:val="24"/>
          <w:szCs w:val="24"/>
        </w:rPr>
      </w:pPr>
    </w:p>
    <w:p w:rsidR="004325E9" w:rsidRPr="007168D8" w:rsidRDefault="004325E9" w:rsidP="004325E9">
      <w:pPr>
        <w:pStyle w:val="Tijeloteksta"/>
        <w:ind w:left="116" w:right="116"/>
        <w:rPr>
          <w:sz w:val="24"/>
          <w:szCs w:val="24"/>
        </w:rPr>
      </w:pPr>
      <w:r w:rsidRPr="007168D8">
        <w:rPr>
          <w:sz w:val="24"/>
          <w:szCs w:val="24"/>
        </w:rPr>
        <w:t>Obveznik komunalnog doprinosa ima pravo da mu se troškovi njegovog ulaganja u izgradnju komunalne , odnosno druge infrastrukture u skladu sa zakonom kojim se uređuje prostorno uređenje priznaju u iznos komunalnog doprinosa na osnovu suglasnosti</w:t>
      </w:r>
      <w:r w:rsidRPr="007168D8">
        <w:rPr>
          <w:spacing w:val="-15"/>
          <w:sz w:val="24"/>
          <w:szCs w:val="24"/>
        </w:rPr>
        <w:t xml:space="preserve"> </w:t>
      </w:r>
      <w:r w:rsidRPr="007168D8">
        <w:rPr>
          <w:sz w:val="24"/>
          <w:szCs w:val="24"/>
        </w:rPr>
        <w:t>Načelnika</w:t>
      </w:r>
      <w:r w:rsidRPr="007168D8">
        <w:rPr>
          <w:spacing w:val="-10"/>
          <w:sz w:val="24"/>
          <w:szCs w:val="24"/>
        </w:rPr>
        <w:t xml:space="preserve"> </w:t>
      </w:r>
      <w:r w:rsidRPr="007168D8">
        <w:rPr>
          <w:sz w:val="24"/>
          <w:szCs w:val="24"/>
        </w:rPr>
        <w:t>i</w:t>
      </w:r>
      <w:r w:rsidRPr="007168D8">
        <w:rPr>
          <w:spacing w:val="-14"/>
          <w:sz w:val="24"/>
          <w:szCs w:val="24"/>
        </w:rPr>
        <w:t xml:space="preserve"> </w:t>
      </w:r>
      <w:r w:rsidRPr="007168D8">
        <w:rPr>
          <w:sz w:val="24"/>
          <w:szCs w:val="24"/>
        </w:rPr>
        <w:t>uz</w:t>
      </w:r>
      <w:r w:rsidRPr="007168D8">
        <w:rPr>
          <w:spacing w:val="-11"/>
          <w:sz w:val="24"/>
          <w:szCs w:val="24"/>
        </w:rPr>
        <w:t xml:space="preserve"> </w:t>
      </w:r>
      <w:r w:rsidRPr="007168D8">
        <w:rPr>
          <w:sz w:val="24"/>
          <w:szCs w:val="24"/>
        </w:rPr>
        <w:t>uvjete</w:t>
      </w:r>
      <w:r w:rsidRPr="007168D8">
        <w:rPr>
          <w:spacing w:val="-13"/>
          <w:sz w:val="24"/>
          <w:szCs w:val="24"/>
        </w:rPr>
        <w:t xml:space="preserve"> </w:t>
      </w:r>
      <w:r w:rsidRPr="007168D8">
        <w:rPr>
          <w:sz w:val="24"/>
          <w:szCs w:val="24"/>
        </w:rPr>
        <w:t>koji</w:t>
      </w:r>
      <w:r w:rsidRPr="007168D8">
        <w:rPr>
          <w:spacing w:val="-11"/>
          <w:sz w:val="24"/>
          <w:szCs w:val="24"/>
        </w:rPr>
        <w:t xml:space="preserve"> </w:t>
      </w:r>
      <w:r w:rsidRPr="007168D8">
        <w:rPr>
          <w:sz w:val="24"/>
          <w:szCs w:val="24"/>
        </w:rPr>
        <w:t>su</w:t>
      </w:r>
      <w:r w:rsidRPr="007168D8">
        <w:rPr>
          <w:spacing w:val="-13"/>
          <w:sz w:val="24"/>
          <w:szCs w:val="24"/>
        </w:rPr>
        <w:t xml:space="preserve"> </w:t>
      </w:r>
      <w:r w:rsidRPr="007168D8">
        <w:rPr>
          <w:sz w:val="24"/>
          <w:szCs w:val="24"/>
        </w:rPr>
        <w:t>utvrđeni</w:t>
      </w:r>
      <w:r w:rsidRPr="007168D8">
        <w:rPr>
          <w:spacing w:val="-14"/>
          <w:sz w:val="24"/>
          <w:szCs w:val="24"/>
        </w:rPr>
        <w:t xml:space="preserve"> </w:t>
      </w:r>
      <w:r w:rsidRPr="007168D8">
        <w:rPr>
          <w:sz w:val="24"/>
          <w:szCs w:val="24"/>
        </w:rPr>
        <w:t>ugovorom</w:t>
      </w:r>
      <w:r w:rsidRPr="007168D8">
        <w:rPr>
          <w:spacing w:val="-12"/>
          <w:sz w:val="24"/>
          <w:szCs w:val="24"/>
        </w:rPr>
        <w:t xml:space="preserve"> </w:t>
      </w:r>
      <w:r w:rsidRPr="007168D8">
        <w:rPr>
          <w:sz w:val="24"/>
          <w:szCs w:val="24"/>
        </w:rPr>
        <w:t>između</w:t>
      </w:r>
      <w:r w:rsidRPr="007168D8">
        <w:rPr>
          <w:spacing w:val="-12"/>
          <w:sz w:val="24"/>
          <w:szCs w:val="24"/>
        </w:rPr>
        <w:t xml:space="preserve"> </w:t>
      </w:r>
      <w:r w:rsidRPr="007168D8">
        <w:rPr>
          <w:sz w:val="24"/>
          <w:szCs w:val="24"/>
        </w:rPr>
        <w:t xml:space="preserve">obveznika komunalnog doprinosa i Općine Kaštelir-Labinci - </w:t>
      </w:r>
      <w:proofErr w:type="spellStart"/>
      <w:r w:rsidRPr="007168D8">
        <w:rPr>
          <w:sz w:val="24"/>
          <w:szCs w:val="24"/>
        </w:rPr>
        <w:t>Castelliere</w:t>
      </w:r>
      <w:proofErr w:type="spellEnd"/>
      <w:r w:rsidRPr="007168D8">
        <w:rPr>
          <w:sz w:val="24"/>
          <w:szCs w:val="24"/>
        </w:rPr>
        <w:t>-S. Domenica.</w:t>
      </w:r>
    </w:p>
    <w:p w:rsidR="004325E9" w:rsidRDefault="004325E9" w:rsidP="004325E9">
      <w:pPr>
        <w:pStyle w:val="Tijeloteksta"/>
        <w:spacing w:before="79"/>
        <w:ind w:left="3149" w:right="3149"/>
        <w:jc w:val="center"/>
        <w:rPr>
          <w:sz w:val="24"/>
          <w:szCs w:val="24"/>
        </w:rPr>
      </w:pPr>
    </w:p>
    <w:p w:rsidR="004325E9" w:rsidRDefault="004325E9" w:rsidP="004325E9">
      <w:pPr>
        <w:pStyle w:val="Tijeloteksta"/>
        <w:spacing w:before="79"/>
        <w:ind w:left="3149" w:right="3149"/>
        <w:jc w:val="center"/>
        <w:rPr>
          <w:sz w:val="24"/>
          <w:szCs w:val="24"/>
        </w:rPr>
      </w:pPr>
    </w:p>
    <w:p w:rsidR="004325E9" w:rsidRDefault="004325E9" w:rsidP="004325E9">
      <w:pPr>
        <w:pStyle w:val="Tijeloteksta"/>
        <w:spacing w:before="79"/>
        <w:ind w:left="3149" w:right="3149"/>
        <w:jc w:val="center"/>
        <w:rPr>
          <w:sz w:val="24"/>
          <w:szCs w:val="24"/>
        </w:rPr>
      </w:pPr>
    </w:p>
    <w:p w:rsidR="004325E9" w:rsidRPr="007168D8" w:rsidRDefault="004325E9" w:rsidP="004325E9">
      <w:pPr>
        <w:pStyle w:val="Tijeloteksta"/>
        <w:spacing w:before="79"/>
        <w:ind w:left="3149" w:right="3149"/>
        <w:jc w:val="center"/>
        <w:rPr>
          <w:sz w:val="24"/>
          <w:szCs w:val="24"/>
        </w:rPr>
      </w:pPr>
      <w:r w:rsidRPr="007168D8">
        <w:rPr>
          <w:sz w:val="24"/>
          <w:szCs w:val="24"/>
        </w:rPr>
        <w:t>Članak 17.</w:t>
      </w:r>
    </w:p>
    <w:p w:rsidR="004325E9" w:rsidRPr="007168D8" w:rsidRDefault="004325E9" w:rsidP="004325E9">
      <w:pPr>
        <w:pStyle w:val="Tijeloteksta"/>
        <w:spacing w:before="4"/>
        <w:rPr>
          <w:sz w:val="24"/>
          <w:szCs w:val="24"/>
        </w:rPr>
      </w:pPr>
    </w:p>
    <w:p w:rsidR="004325E9" w:rsidRPr="007168D8" w:rsidRDefault="004325E9" w:rsidP="004325E9">
      <w:pPr>
        <w:pStyle w:val="Tijeloteksta"/>
        <w:spacing w:before="1"/>
        <w:ind w:left="116" w:right="400"/>
        <w:rPr>
          <w:sz w:val="24"/>
          <w:szCs w:val="24"/>
        </w:rPr>
      </w:pPr>
      <w:r w:rsidRPr="007168D8">
        <w:rPr>
          <w:sz w:val="24"/>
          <w:szCs w:val="24"/>
        </w:rPr>
        <w:t>Stupanjem na snagu ove Odluke prestaje važiti Odluka o komunalnom doprinosu ("Službeni glasnik Grada Poreča br. 17/04, 09/06 i »Službene novine“ općine Kaštelir-Labinci broj i 01/13).</w:t>
      </w:r>
    </w:p>
    <w:p w:rsidR="004325E9" w:rsidRPr="007168D8" w:rsidRDefault="004325E9" w:rsidP="004325E9">
      <w:pPr>
        <w:pStyle w:val="Tijeloteksta"/>
        <w:ind w:left="3149" w:right="3149"/>
        <w:jc w:val="center"/>
        <w:rPr>
          <w:sz w:val="24"/>
          <w:szCs w:val="24"/>
        </w:rPr>
      </w:pPr>
      <w:r w:rsidRPr="007168D8">
        <w:rPr>
          <w:sz w:val="24"/>
          <w:szCs w:val="24"/>
        </w:rPr>
        <w:t>Članak 18.</w:t>
      </w:r>
    </w:p>
    <w:p w:rsidR="004325E9" w:rsidRPr="007168D8" w:rsidRDefault="004325E9" w:rsidP="004325E9">
      <w:pPr>
        <w:pStyle w:val="Tijeloteksta"/>
        <w:spacing w:before="4"/>
        <w:rPr>
          <w:sz w:val="24"/>
          <w:szCs w:val="24"/>
        </w:rPr>
      </w:pPr>
    </w:p>
    <w:p w:rsidR="004325E9" w:rsidRPr="007168D8" w:rsidRDefault="004325E9" w:rsidP="004325E9">
      <w:pPr>
        <w:pStyle w:val="Tijeloteksta"/>
        <w:ind w:left="116" w:right="529"/>
        <w:rPr>
          <w:sz w:val="24"/>
          <w:szCs w:val="24"/>
        </w:rPr>
      </w:pPr>
      <w:r w:rsidRPr="007168D8">
        <w:rPr>
          <w:sz w:val="24"/>
          <w:szCs w:val="24"/>
        </w:rPr>
        <w:t>Ova Odluka stupa na snagu osmog dana nakon objave u »Službenim novinama“ Općine Kaštelir-Labinci.</w:t>
      </w:r>
    </w:p>
    <w:p w:rsidR="004325E9" w:rsidRPr="007168D8" w:rsidRDefault="004325E9" w:rsidP="004325E9">
      <w:pPr>
        <w:pStyle w:val="Tijeloteksta"/>
        <w:ind w:left="116" w:right="529"/>
        <w:rPr>
          <w:sz w:val="24"/>
          <w:szCs w:val="24"/>
        </w:rPr>
      </w:pPr>
    </w:p>
    <w:p w:rsidR="004325E9" w:rsidRPr="004325E9" w:rsidRDefault="004325E9" w:rsidP="004325E9">
      <w:pPr>
        <w:pStyle w:val="Bezproreda"/>
        <w:rPr>
          <w:rFonts w:ascii="Times New Roman" w:hAnsi="Times New Roman"/>
          <w:i w:val="0"/>
          <w:sz w:val="24"/>
        </w:rPr>
      </w:pPr>
      <w:proofErr w:type="spellStart"/>
      <w:r w:rsidRPr="004325E9">
        <w:rPr>
          <w:rFonts w:ascii="Times New Roman" w:hAnsi="Times New Roman"/>
          <w:i w:val="0"/>
          <w:sz w:val="24"/>
        </w:rPr>
        <w:t>Klasa</w:t>
      </w:r>
      <w:proofErr w:type="spellEnd"/>
      <w:r w:rsidRPr="004325E9">
        <w:rPr>
          <w:rFonts w:ascii="Times New Roman" w:hAnsi="Times New Roman"/>
          <w:i w:val="0"/>
          <w:sz w:val="24"/>
        </w:rPr>
        <w:t>: 011-01/19-01/19</w:t>
      </w:r>
      <w:r w:rsidRPr="004325E9">
        <w:rPr>
          <w:rFonts w:ascii="Times New Roman" w:hAnsi="Times New Roman"/>
          <w:i w:val="0"/>
          <w:sz w:val="24"/>
        </w:rPr>
        <w:br/>
      </w:r>
      <w:proofErr w:type="spellStart"/>
      <w:r w:rsidRPr="004325E9">
        <w:rPr>
          <w:rFonts w:ascii="Times New Roman" w:hAnsi="Times New Roman"/>
          <w:i w:val="0"/>
          <w:sz w:val="24"/>
        </w:rPr>
        <w:t>Ur.broj</w:t>
      </w:r>
      <w:proofErr w:type="spellEnd"/>
      <w:r w:rsidRPr="004325E9">
        <w:rPr>
          <w:rFonts w:ascii="Times New Roman" w:hAnsi="Times New Roman"/>
          <w:i w:val="0"/>
          <w:sz w:val="24"/>
        </w:rPr>
        <w:t>: 2167/06-01-19-07</w:t>
      </w:r>
      <w:r w:rsidRPr="004325E9">
        <w:rPr>
          <w:rFonts w:ascii="Times New Roman" w:hAnsi="Times New Roman"/>
          <w:i w:val="0"/>
          <w:sz w:val="24"/>
        </w:rPr>
        <w:br/>
        <w:t>Kaštelir-</w:t>
      </w:r>
      <w:proofErr w:type="spellStart"/>
      <w:r w:rsidRPr="004325E9">
        <w:rPr>
          <w:rFonts w:ascii="Times New Roman" w:hAnsi="Times New Roman"/>
          <w:i w:val="0"/>
          <w:sz w:val="24"/>
        </w:rPr>
        <w:t>Castelliere</w:t>
      </w:r>
      <w:proofErr w:type="spellEnd"/>
      <w:r w:rsidRPr="004325E9">
        <w:rPr>
          <w:rFonts w:ascii="Times New Roman" w:hAnsi="Times New Roman"/>
          <w:i w:val="0"/>
          <w:sz w:val="24"/>
        </w:rPr>
        <w:t xml:space="preserve">, 09. </w:t>
      </w:r>
      <w:proofErr w:type="spellStart"/>
      <w:proofErr w:type="gramStart"/>
      <w:r w:rsidRPr="004325E9">
        <w:rPr>
          <w:rFonts w:ascii="Times New Roman" w:hAnsi="Times New Roman"/>
          <w:i w:val="0"/>
          <w:sz w:val="24"/>
        </w:rPr>
        <w:t>travnja</w:t>
      </w:r>
      <w:proofErr w:type="spellEnd"/>
      <w:r w:rsidRPr="004325E9">
        <w:rPr>
          <w:rFonts w:ascii="Times New Roman" w:hAnsi="Times New Roman"/>
          <w:i w:val="0"/>
          <w:sz w:val="24"/>
        </w:rPr>
        <w:t xml:space="preserve">  2019</w:t>
      </w:r>
      <w:proofErr w:type="gramEnd"/>
      <w:r w:rsidRPr="004325E9">
        <w:rPr>
          <w:rFonts w:ascii="Times New Roman" w:hAnsi="Times New Roman"/>
          <w:i w:val="0"/>
          <w:sz w:val="24"/>
        </w:rPr>
        <w:t xml:space="preserve">. </w:t>
      </w:r>
    </w:p>
    <w:p w:rsidR="004325E9" w:rsidRPr="004325E9" w:rsidRDefault="004325E9" w:rsidP="004325E9">
      <w:pPr>
        <w:pStyle w:val="Tijeloteksta"/>
        <w:ind w:left="116" w:right="529"/>
        <w:rPr>
          <w:sz w:val="24"/>
          <w:szCs w:val="24"/>
        </w:rPr>
      </w:pPr>
    </w:p>
    <w:p w:rsidR="004325E9" w:rsidRPr="004325E9" w:rsidRDefault="004325E9" w:rsidP="004325E9">
      <w:pPr>
        <w:pStyle w:val="Tijeloteksta"/>
        <w:spacing w:before="6"/>
        <w:rPr>
          <w:sz w:val="24"/>
          <w:szCs w:val="24"/>
        </w:rPr>
      </w:pPr>
    </w:p>
    <w:p w:rsidR="004325E9" w:rsidRPr="004325E9" w:rsidRDefault="004325E9" w:rsidP="004325E9">
      <w:pPr>
        <w:pStyle w:val="Tijeloteksta"/>
        <w:spacing w:before="90"/>
        <w:jc w:val="center"/>
        <w:rPr>
          <w:sz w:val="24"/>
          <w:szCs w:val="24"/>
        </w:rPr>
      </w:pPr>
      <w:r w:rsidRPr="004325E9">
        <w:rPr>
          <w:sz w:val="24"/>
          <w:szCs w:val="24"/>
        </w:rPr>
        <w:t>OPĆINSKO VIJEĆE OPĆINE KAŠTELIR-LABINCI - CASTELLIERE-S. DOMENICA</w:t>
      </w:r>
    </w:p>
    <w:p w:rsidR="004325E9" w:rsidRPr="004325E9" w:rsidRDefault="004325E9" w:rsidP="004325E9">
      <w:pPr>
        <w:pStyle w:val="Tijeloteksta"/>
        <w:spacing w:before="90"/>
        <w:jc w:val="center"/>
        <w:rPr>
          <w:sz w:val="24"/>
          <w:szCs w:val="24"/>
        </w:rPr>
      </w:pPr>
    </w:p>
    <w:p w:rsidR="004325E9" w:rsidRPr="004325E9" w:rsidRDefault="004325E9" w:rsidP="004325E9">
      <w:pPr>
        <w:pStyle w:val="Tijeloteksta"/>
        <w:spacing w:before="90"/>
        <w:jc w:val="center"/>
        <w:rPr>
          <w:sz w:val="24"/>
          <w:szCs w:val="24"/>
        </w:rPr>
      </w:pPr>
    </w:p>
    <w:tbl>
      <w:tblPr>
        <w:tblW w:w="0" w:type="auto"/>
        <w:tblLook w:val="04A0" w:firstRow="1" w:lastRow="0" w:firstColumn="1" w:lastColumn="0" w:noHBand="0" w:noVBand="1"/>
      </w:tblPr>
      <w:tblGrid>
        <w:gridCol w:w="4690"/>
        <w:gridCol w:w="4722"/>
      </w:tblGrid>
      <w:tr w:rsidR="004325E9" w:rsidRPr="004325E9" w:rsidTr="00B471B0">
        <w:tc>
          <w:tcPr>
            <w:tcW w:w="4763" w:type="dxa"/>
            <w:shd w:val="clear" w:color="auto" w:fill="auto"/>
          </w:tcPr>
          <w:p w:rsidR="004325E9" w:rsidRPr="004325E9" w:rsidRDefault="004325E9" w:rsidP="00B471B0">
            <w:pPr>
              <w:pStyle w:val="Tijeloteksta"/>
              <w:spacing w:before="90"/>
              <w:rPr>
                <w:sz w:val="24"/>
                <w:szCs w:val="24"/>
              </w:rPr>
            </w:pPr>
          </w:p>
        </w:tc>
        <w:tc>
          <w:tcPr>
            <w:tcW w:w="4763" w:type="dxa"/>
            <w:shd w:val="clear" w:color="auto" w:fill="auto"/>
          </w:tcPr>
          <w:p w:rsidR="004325E9" w:rsidRPr="004325E9" w:rsidRDefault="004325E9" w:rsidP="00B471B0">
            <w:pPr>
              <w:pStyle w:val="Bezproreda"/>
              <w:jc w:val="center"/>
              <w:rPr>
                <w:rFonts w:ascii="Times New Roman" w:hAnsi="Times New Roman"/>
                <w:i w:val="0"/>
                <w:sz w:val="24"/>
              </w:rPr>
            </w:pPr>
            <w:r w:rsidRPr="004325E9">
              <w:rPr>
                <w:rFonts w:ascii="Times New Roman" w:hAnsi="Times New Roman"/>
                <w:i w:val="0"/>
                <w:sz w:val="24"/>
              </w:rPr>
              <w:t>POTPREDSJEDNIK</w:t>
            </w:r>
          </w:p>
          <w:p w:rsidR="004325E9" w:rsidRPr="004325E9" w:rsidRDefault="004325E9" w:rsidP="00B471B0">
            <w:pPr>
              <w:pStyle w:val="Bezproreda"/>
              <w:jc w:val="center"/>
              <w:rPr>
                <w:rFonts w:ascii="Times New Roman" w:hAnsi="Times New Roman"/>
                <w:i w:val="0"/>
                <w:sz w:val="24"/>
              </w:rPr>
            </w:pPr>
            <w:r w:rsidRPr="004325E9">
              <w:rPr>
                <w:rFonts w:ascii="Times New Roman" w:hAnsi="Times New Roman"/>
                <w:i w:val="0"/>
                <w:sz w:val="24"/>
              </w:rPr>
              <w:t>OPĆINSKOG VIJEĆA</w:t>
            </w:r>
          </w:p>
          <w:p w:rsidR="004325E9" w:rsidRPr="004325E9" w:rsidRDefault="004325E9" w:rsidP="00B471B0">
            <w:pPr>
              <w:pStyle w:val="Bezproreda"/>
              <w:jc w:val="center"/>
              <w:rPr>
                <w:i w:val="0"/>
              </w:rPr>
            </w:pPr>
            <w:r w:rsidRPr="004325E9">
              <w:rPr>
                <w:rFonts w:ascii="Times New Roman" w:hAnsi="Times New Roman"/>
                <w:i w:val="0"/>
                <w:sz w:val="24"/>
              </w:rPr>
              <w:t xml:space="preserve">Roberto </w:t>
            </w:r>
            <w:proofErr w:type="spellStart"/>
            <w:r w:rsidRPr="004325E9">
              <w:rPr>
                <w:rFonts w:ascii="Times New Roman" w:hAnsi="Times New Roman"/>
                <w:i w:val="0"/>
                <w:sz w:val="24"/>
              </w:rPr>
              <w:t>Bravar</w:t>
            </w:r>
            <w:proofErr w:type="spellEnd"/>
          </w:p>
        </w:tc>
      </w:tr>
    </w:tbl>
    <w:p w:rsidR="004325E9" w:rsidRPr="007168D8" w:rsidRDefault="004325E9" w:rsidP="004325E9">
      <w:pPr>
        <w:pStyle w:val="Tijeloteksta"/>
        <w:spacing w:before="90"/>
        <w:rPr>
          <w:sz w:val="24"/>
          <w:szCs w:val="24"/>
        </w:rPr>
      </w:pPr>
    </w:p>
    <w:p w:rsidR="004325E9" w:rsidRPr="007168D8" w:rsidRDefault="004325E9" w:rsidP="004325E9">
      <w:pPr>
        <w:pStyle w:val="Tijeloteksta"/>
        <w:spacing w:before="3"/>
        <w:rPr>
          <w:sz w:val="24"/>
          <w:szCs w:val="24"/>
        </w:rPr>
      </w:pPr>
    </w:p>
    <w:p w:rsidR="004325E9" w:rsidRDefault="004325E9" w:rsidP="004325E9">
      <w:pPr>
        <w:ind w:left="5073"/>
        <w:rPr>
          <w:sz w:val="24"/>
          <w:szCs w:val="24"/>
        </w:rPr>
      </w:pPr>
      <w:r>
        <w:rPr>
          <w:sz w:val="24"/>
          <w:szCs w:val="24"/>
        </w:rPr>
        <w:t xml:space="preserve">   </w:t>
      </w:r>
    </w:p>
    <w:p w:rsidR="004325E9" w:rsidRDefault="004325E9">
      <w:pPr>
        <w:spacing w:after="160" w:line="259" w:lineRule="auto"/>
        <w:rPr>
          <w:sz w:val="24"/>
          <w:szCs w:val="24"/>
        </w:rPr>
      </w:pPr>
      <w:r>
        <w:rPr>
          <w:sz w:val="24"/>
          <w:szCs w:val="24"/>
        </w:rPr>
        <w:br w:type="page"/>
      </w:r>
    </w:p>
    <w:p w:rsidR="004325E9" w:rsidRDefault="004325E9" w:rsidP="004325E9">
      <w:pPr>
        <w:jc w:val="center"/>
        <w:rPr>
          <w:rFonts w:ascii="Times New Roman" w:hAnsi="Times New Roman"/>
          <w:b/>
          <w:sz w:val="24"/>
          <w:szCs w:val="24"/>
        </w:rPr>
      </w:pPr>
      <w:r w:rsidRPr="004325E9">
        <w:rPr>
          <w:rFonts w:ascii="Times New Roman" w:hAnsi="Times New Roman"/>
          <w:b/>
          <w:sz w:val="24"/>
          <w:szCs w:val="24"/>
        </w:rPr>
        <w:lastRenderedPageBreak/>
        <w:t>14.</w:t>
      </w:r>
    </w:p>
    <w:p w:rsidR="00981047" w:rsidRPr="00981047" w:rsidRDefault="00981047" w:rsidP="00981047">
      <w:pPr>
        <w:ind w:firstLine="708"/>
        <w:rPr>
          <w:rFonts w:ascii="Times New Roman" w:hAnsi="Times New Roman"/>
          <w:sz w:val="24"/>
          <w:szCs w:val="24"/>
        </w:rPr>
      </w:pPr>
      <w:r w:rsidRPr="00981047">
        <w:rPr>
          <w:rFonts w:ascii="Times New Roman" w:hAnsi="Times New Roman"/>
          <w:color w:val="333333"/>
          <w:sz w:val="24"/>
          <w:szCs w:val="24"/>
          <w:shd w:val="clear" w:color="auto" w:fill="FFFFFF"/>
        </w:rPr>
        <w:t xml:space="preserve">Na temelju </w:t>
      </w:r>
      <w:r w:rsidRPr="00981047">
        <w:rPr>
          <w:rFonts w:ascii="Times New Roman" w:hAnsi="Times New Roman"/>
          <w:sz w:val="24"/>
          <w:szCs w:val="24"/>
        </w:rPr>
        <w:t>č</w:t>
      </w:r>
      <w:proofErr w:type="spellStart"/>
      <w:r w:rsidRPr="00981047">
        <w:rPr>
          <w:rFonts w:ascii="Times New Roman" w:hAnsi="Times New Roman"/>
          <w:sz w:val="24"/>
          <w:szCs w:val="24"/>
          <w:lang w:val="en-AU"/>
        </w:rPr>
        <w:t>lanka</w:t>
      </w:r>
      <w:proofErr w:type="spellEnd"/>
      <w:r w:rsidRPr="00981047">
        <w:rPr>
          <w:rFonts w:ascii="Times New Roman" w:hAnsi="Times New Roman"/>
          <w:sz w:val="24"/>
          <w:szCs w:val="24"/>
        </w:rPr>
        <w:t xml:space="preserve"> 32. </w:t>
      </w:r>
      <w:proofErr w:type="spellStart"/>
      <w:r w:rsidRPr="00981047">
        <w:rPr>
          <w:rFonts w:ascii="Times New Roman" w:hAnsi="Times New Roman"/>
          <w:sz w:val="24"/>
          <w:szCs w:val="24"/>
          <w:lang w:val="en-AU"/>
        </w:rPr>
        <w:t>Statuta</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Općine</w:t>
      </w:r>
      <w:proofErr w:type="spellEnd"/>
      <w:r w:rsidRPr="00981047">
        <w:rPr>
          <w:rFonts w:ascii="Times New Roman" w:hAnsi="Times New Roman"/>
          <w:sz w:val="24"/>
          <w:szCs w:val="24"/>
          <w:lang w:val="en-AU"/>
        </w:rPr>
        <w:t xml:space="preserve"> Kaštelir-Labinci (</w:t>
      </w:r>
      <w:proofErr w:type="spellStart"/>
      <w:r w:rsidRPr="00981047">
        <w:rPr>
          <w:rFonts w:ascii="Times New Roman" w:hAnsi="Times New Roman"/>
          <w:sz w:val="24"/>
          <w:szCs w:val="24"/>
          <w:lang w:val="en-AU"/>
        </w:rPr>
        <w:t>Službene</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novine</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Općine</w:t>
      </w:r>
      <w:proofErr w:type="spellEnd"/>
      <w:r w:rsidRPr="00981047">
        <w:rPr>
          <w:rFonts w:ascii="Times New Roman" w:hAnsi="Times New Roman"/>
          <w:sz w:val="24"/>
          <w:szCs w:val="24"/>
          <w:lang w:val="en-AU"/>
        </w:rPr>
        <w:t xml:space="preserve"> Kaštelir-Labinci 02/09 </w:t>
      </w:r>
      <w:proofErr w:type="spellStart"/>
      <w:r w:rsidRPr="00981047">
        <w:rPr>
          <w:rFonts w:ascii="Times New Roman" w:hAnsi="Times New Roman"/>
          <w:sz w:val="24"/>
          <w:szCs w:val="24"/>
          <w:lang w:val="en-AU"/>
        </w:rPr>
        <w:t>i</w:t>
      </w:r>
      <w:proofErr w:type="spellEnd"/>
      <w:r w:rsidRPr="00981047">
        <w:rPr>
          <w:rFonts w:ascii="Times New Roman" w:hAnsi="Times New Roman"/>
          <w:sz w:val="24"/>
          <w:szCs w:val="24"/>
          <w:lang w:val="en-AU"/>
        </w:rPr>
        <w:t xml:space="preserve"> 02/13) </w:t>
      </w:r>
      <w:proofErr w:type="spellStart"/>
      <w:r w:rsidRPr="00981047">
        <w:rPr>
          <w:rFonts w:ascii="Times New Roman" w:hAnsi="Times New Roman"/>
          <w:sz w:val="24"/>
          <w:szCs w:val="24"/>
          <w:lang w:val="en-AU"/>
        </w:rPr>
        <w:t>i</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Članka</w:t>
      </w:r>
      <w:proofErr w:type="spellEnd"/>
      <w:r w:rsidRPr="00981047">
        <w:rPr>
          <w:rFonts w:ascii="Times New Roman" w:hAnsi="Times New Roman"/>
          <w:sz w:val="24"/>
          <w:szCs w:val="24"/>
          <w:lang w:val="en-AU"/>
        </w:rPr>
        <w:t xml:space="preserve"> 8., 9.</w:t>
      </w:r>
      <w:r w:rsidRPr="00981047">
        <w:rPr>
          <w:rFonts w:ascii="Times New Roman" w:hAnsi="Times New Roman"/>
          <w:color w:val="000000"/>
          <w:sz w:val="24"/>
          <w:szCs w:val="24"/>
          <w:lang w:val="en-AU"/>
        </w:rPr>
        <w:t xml:space="preserve"> </w:t>
      </w:r>
      <w:proofErr w:type="spellStart"/>
      <w:r w:rsidRPr="00981047">
        <w:rPr>
          <w:rFonts w:ascii="Times New Roman" w:hAnsi="Times New Roman"/>
          <w:color w:val="000000"/>
          <w:sz w:val="24"/>
          <w:szCs w:val="24"/>
          <w:lang w:val="en-AU"/>
        </w:rPr>
        <w:t>i</w:t>
      </w:r>
      <w:proofErr w:type="spellEnd"/>
      <w:r w:rsidRPr="00981047">
        <w:rPr>
          <w:rFonts w:ascii="Times New Roman" w:hAnsi="Times New Roman"/>
          <w:color w:val="000000"/>
          <w:sz w:val="24"/>
          <w:szCs w:val="24"/>
          <w:lang w:val="en-AU"/>
        </w:rPr>
        <w:t xml:space="preserve"> 10. </w:t>
      </w:r>
      <w:proofErr w:type="spellStart"/>
      <w:r w:rsidRPr="00981047">
        <w:rPr>
          <w:rFonts w:ascii="Times New Roman" w:hAnsi="Times New Roman"/>
          <w:color w:val="000000"/>
          <w:sz w:val="24"/>
          <w:szCs w:val="24"/>
          <w:lang w:val="en-AU"/>
        </w:rPr>
        <w:t>Odluke</w:t>
      </w:r>
      <w:proofErr w:type="spellEnd"/>
      <w:r w:rsidRPr="00981047">
        <w:rPr>
          <w:rFonts w:ascii="Times New Roman" w:hAnsi="Times New Roman"/>
          <w:color w:val="000000"/>
          <w:sz w:val="24"/>
          <w:szCs w:val="24"/>
          <w:lang w:val="en-AU"/>
        </w:rPr>
        <w:t xml:space="preserve"> </w:t>
      </w:r>
      <w:r w:rsidRPr="00981047">
        <w:rPr>
          <w:rFonts w:ascii="Times New Roman" w:hAnsi="Times New Roman"/>
          <w:sz w:val="24"/>
          <w:szCs w:val="24"/>
          <w:lang w:val="it-IT"/>
        </w:rPr>
        <w:t xml:space="preserve">o </w:t>
      </w:r>
      <w:proofErr w:type="spellStart"/>
      <w:r w:rsidRPr="00981047">
        <w:rPr>
          <w:rFonts w:ascii="Times New Roman" w:hAnsi="Times New Roman"/>
          <w:sz w:val="24"/>
          <w:szCs w:val="24"/>
          <w:lang w:val="it-IT"/>
        </w:rPr>
        <w:t>priznanjima</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Općine</w:t>
      </w:r>
      <w:proofErr w:type="spellEnd"/>
      <w:r w:rsidRPr="00981047">
        <w:rPr>
          <w:rFonts w:ascii="Times New Roman" w:hAnsi="Times New Roman"/>
          <w:sz w:val="24"/>
          <w:szCs w:val="24"/>
          <w:lang w:val="it-IT"/>
        </w:rPr>
        <w:t xml:space="preserve"> Kaštelir-Labinci-Castelliere-</w:t>
      </w:r>
      <w:proofErr w:type="spellStart"/>
      <w:proofErr w:type="gramStart"/>
      <w:r w:rsidRPr="00981047">
        <w:rPr>
          <w:rFonts w:ascii="Times New Roman" w:hAnsi="Times New Roman"/>
          <w:sz w:val="24"/>
          <w:szCs w:val="24"/>
          <w:lang w:val="it-IT"/>
        </w:rPr>
        <w:t>S.Domenica</w:t>
      </w:r>
      <w:proofErr w:type="spellEnd"/>
      <w:proofErr w:type="gramEnd"/>
      <w:r w:rsidRPr="00981047">
        <w:rPr>
          <w:rFonts w:ascii="Times New Roman" w:hAnsi="Times New Roman"/>
          <w:sz w:val="24"/>
          <w:szCs w:val="24"/>
          <w:lang w:val="it-IT"/>
        </w:rPr>
        <w:t xml:space="preserve"> od 05. </w:t>
      </w:r>
      <w:proofErr w:type="spellStart"/>
      <w:r w:rsidRPr="00981047">
        <w:rPr>
          <w:rFonts w:ascii="Times New Roman" w:hAnsi="Times New Roman"/>
          <w:sz w:val="24"/>
          <w:szCs w:val="24"/>
          <w:lang w:val="it-IT"/>
        </w:rPr>
        <w:t>Veljače</w:t>
      </w:r>
      <w:proofErr w:type="spellEnd"/>
      <w:r w:rsidRPr="00981047">
        <w:rPr>
          <w:rFonts w:ascii="Times New Roman" w:hAnsi="Times New Roman"/>
          <w:sz w:val="24"/>
          <w:szCs w:val="24"/>
          <w:lang w:val="it-IT"/>
        </w:rPr>
        <w:t xml:space="preserve"> 2019. Godine, </w:t>
      </w:r>
      <w:r w:rsidRPr="00981047">
        <w:rPr>
          <w:rFonts w:ascii="Times New Roman" w:hAnsi="Times New Roman"/>
          <w:sz w:val="24"/>
          <w:szCs w:val="24"/>
        </w:rPr>
        <w:t xml:space="preserve">Općinsko vijeće </w:t>
      </w:r>
      <w:proofErr w:type="gramStart"/>
      <w:r w:rsidRPr="00981047">
        <w:rPr>
          <w:rFonts w:ascii="Times New Roman" w:hAnsi="Times New Roman"/>
          <w:sz w:val="24"/>
          <w:szCs w:val="24"/>
        </w:rPr>
        <w:t>Općine  Kaštelir</w:t>
      </w:r>
      <w:proofErr w:type="gramEnd"/>
      <w:r w:rsidRPr="00981047">
        <w:rPr>
          <w:rFonts w:ascii="Times New Roman" w:hAnsi="Times New Roman"/>
          <w:sz w:val="24"/>
          <w:szCs w:val="24"/>
        </w:rPr>
        <w:t>-Labinci-</w:t>
      </w:r>
      <w:proofErr w:type="spellStart"/>
      <w:r w:rsidRPr="00981047">
        <w:rPr>
          <w:rFonts w:ascii="Times New Roman" w:hAnsi="Times New Roman"/>
          <w:sz w:val="24"/>
          <w:szCs w:val="24"/>
        </w:rPr>
        <w:t>Castelliere</w:t>
      </w:r>
      <w:proofErr w:type="spellEnd"/>
      <w:r w:rsidRPr="00981047">
        <w:rPr>
          <w:rFonts w:ascii="Times New Roman" w:hAnsi="Times New Roman"/>
          <w:sz w:val="24"/>
          <w:szCs w:val="24"/>
        </w:rPr>
        <w:t>-</w:t>
      </w:r>
      <w:proofErr w:type="spellStart"/>
      <w:r w:rsidRPr="00981047">
        <w:rPr>
          <w:rFonts w:ascii="Times New Roman" w:hAnsi="Times New Roman"/>
          <w:sz w:val="24"/>
          <w:szCs w:val="24"/>
        </w:rPr>
        <w:t>S.Domenica</w:t>
      </w:r>
      <w:proofErr w:type="spellEnd"/>
      <w:r w:rsidRPr="00981047">
        <w:rPr>
          <w:rFonts w:ascii="Times New Roman" w:hAnsi="Times New Roman"/>
          <w:sz w:val="24"/>
          <w:szCs w:val="24"/>
        </w:rPr>
        <w:t>, na sjednici održanoj 09. travnja 2019. godine, donijelo je</w:t>
      </w:r>
    </w:p>
    <w:p w:rsidR="00981047" w:rsidRPr="00981047" w:rsidRDefault="00981047" w:rsidP="00981047">
      <w:pPr>
        <w:pStyle w:val="Naslov1"/>
        <w:rPr>
          <w:sz w:val="24"/>
          <w:szCs w:val="24"/>
        </w:rPr>
      </w:pPr>
    </w:p>
    <w:p w:rsidR="00981047" w:rsidRPr="00981047" w:rsidRDefault="00981047" w:rsidP="00981047">
      <w:pPr>
        <w:pStyle w:val="Naslov1"/>
        <w:jc w:val="center"/>
        <w:rPr>
          <w:sz w:val="24"/>
          <w:szCs w:val="24"/>
        </w:rPr>
      </w:pPr>
      <w:r w:rsidRPr="00981047">
        <w:rPr>
          <w:sz w:val="24"/>
          <w:szCs w:val="24"/>
        </w:rPr>
        <w:t>O D L U K U</w:t>
      </w:r>
    </w:p>
    <w:p w:rsidR="00981047" w:rsidRPr="00981047" w:rsidRDefault="00981047" w:rsidP="00981047">
      <w:pPr>
        <w:rPr>
          <w:rFonts w:ascii="Times New Roman" w:hAnsi="Times New Roman"/>
          <w:sz w:val="24"/>
          <w:szCs w:val="24"/>
        </w:rPr>
      </w:pPr>
    </w:p>
    <w:p w:rsidR="00981047" w:rsidRPr="00981047" w:rsidRDefault="00981047" w:rsidP="00981047">
      <w:pPr>
        <w:jc w:val="center"/>
        <w:rPr>
          <w:rFonts w:ascii="Times New Roman" w:hAnsi="Times New Roman"/>
          <w:sz w:val="24"/>
          <w:szCs w:val="24"/>
        </w:rPr>
      </w:pPr>
      <w:r w:rsidRPr="00981047">
        <w:rPr>
          <w:rFonts w:ascii="Times New Roman" w:hAnsi="Times New Roman"/>
          <w:sz w:val="24"/>
          <w:szCs w:val="24"/>
        </w:rPr>
        <w:t xml:space="preserve">Članak 1. </w:t>
      </w:r>
    </w:p>
    <w:p w:rsidR="00981047" w:rsidRPr="00981047" w:rsidRDefault="00981047" w:rsidP="00981047">
      <w:pPr>
        <w:jc w:val="center"/>
        <w:rPr>
          <w:rFonts w:ascii="Times New Roman" w:hAnsi="Times New Roman"/>
          <w:sz w:val="24"/>
          <w:szCs w:val="24"/>
        </w:rPr>
      </w:pPr>
    </w:p>
    <w:p w:rsidR="00981047" w:rsidRPr="00981047" w:rsidRDefault="00981047" w:rsidP="00981047">
      <w:pPr>
        <w:ind w:firstLine="708"/>
        <w:rPr>
          <w:rFonts w:ascii="Times New Roman" w:hAnsi="Times New Roman"/>
          <w:sz w:val="24"/>
          <w:szCs w:val="24"/>
        </w:rPr>
      </w:pPr>
      <w:proofErr w:type="spellStart"/>
      <w:r w:rsidRPr="00981047">
        <w:rPr>
          <w:rFonts w:ascii="Times New Roman" w:hAnsi="Times New Roman"/>
          <w:sz w:val="24"/>
          <w:szCs w:val="24"/>
          <w:lang w:val="it-IT"/>
        </w:rPr>
        <w:t>Plaketa</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Općine</w:t>
      </w:r>
      <w:proofErr w:type="spellEnd"/>
      <w:r w:rsidRPr="00981047">
        <w:rPr>
          <w:rFonts w:ascii="Times New Roman" w:hAnsi="Times New Roman"/>
          <w:sz w:val="24"/>
          <w:szCs w:val="24"/>
          <w:lang w:val="it-IT"/>
        </w:rPr>
        <w:t xml:space="preserve"> Kaštelir-Labinci-</w:t>
      </w:r>
      <w:r w:rsidRPr="00981047">
        <w:rPr>
          <w:rFonts w:ascii="Times New Roman" w:hAnsi="Times New Roman"/>
          <w:sz w:val="24"/>
          <w:szCs w:val="24"/>
        </w:rPr>
        <w:t xml:space="preserve"> </w:t>
      </w:r>
      <w:proofErr w:type="spellStart"/>
      <w:r w:rsidRPr="00981047">
        <w:rPr>
          <w:rFonts w:ascii="Times New Roman" w:hAnsi="Times New Roman"/>
          <w:sz w:val="24"/>
          <w:szCs w:val="24"/>
        </w:rPr>
        <w:t>Castelliere-</w:t>
      </w:r>
      <w:proofErr w:type="gramStart"/>
      <w:r w:rsidRPr="00981047">
        <w:rPr>
          <w:rFonts w:ascii="Times New Roman" w:hAnsi="Times New Roman"/>
          <w:sz w:val="24"/>
          <w:szCs w:val="24"/>
        </w:rPr>
        <w:t>S.Domenica</w:t>
      </w:r>
      <w:proofErr w:type="spellEnd"/>
      <w:proofErr w:type="gramEnd"/>
      <w:r w:rsidRPr="00981047">
        <w:rPr>
          <w:rFonts w:ascii="Times New Roman" w:hAnsi="Times New Roman"/>
          <w:sz w:val="24"/>
          <w:szCs w:val="24"/>
          <w:lang w:val="it-IT"/>
        </w:rPr>
        <w:t xml:space="preserve"> za </w:t>
      </w:r>
      <w:proofErr w:type="spellStart"/>
      <w:r w:rsidRPr="00981047">
        <w:rPr>
          <w:rFonts w:ascii="Times New Roman" w:hAnsi="Times New Roman"/>
          <w:sz w:val="24"/>
          <w:szCs w:val="24"/>
          <w:lang w:val="it-IT"/>
        </w:rPr>
        <w:t>posebno</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vrijedne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rezultate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koji</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doprinose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razvoju</w:t>
      </w:r>
      <w:proofErr w:type="spellEnd"/>
      <w:r w:rsidRPr="00981047">
        <w:rPr>
          <w:rFonts w:ascii="Times New Roman" w:hAnsi="Times New Roman"/>
          <w:sz w:val="24"/>
          <w:szCs w:val="24"/>
          <w:lang w:val="it-IT"/>
        </w:rPr>
        <w:t xml:space="preserve"> i </w:t>
      </w:r>
      <w:proofErr w:type="spellStart"/>
      <w:r w:rsidRPr="00981047">
        <w:rPr>
          <w:rFonts w:ascii="Times New Roman" w:hAnsi="Times New Roman"/>
          <w:sz w:val="24"/>
          <w:szCs w:val="24"/>
          <w:lang w:val="it-IT"/>
        </w:rPr>
        <w:t>ugledu</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Općine</w:t>
      </w:r>
      <w:proofErr w:type="spellEnd"/>
      <w:r w:rsidRPr="00981047">
        <w:rPr>
          <w:rFonts w:ascii="Times New Roman" w:hAnsi="Times New Roman"/>
          <w:sz w:val="24"/>
          <w:szCs w:val="24"/>
          <w:lang w:val="it-IT"/>
        </w:rPr>
        <w:t xml:space="preserve"> Kaštelir-Labinci-</w:t>
      </w:r>
      <w:proofErr w:type="spellStart"/>
      <w:r w:rsidRPr="00981047">
        <w:rPr>
          <w:rFonts w:ascii="Times New Roman" w:hAnsi="Times New Roman"/>
          <w:sz w:val="24"/>
          <w:szCs w:val="24"/>
        </w:rPr>
        <w:t>Castelliere-S.Domenica</w:t>
      </w:r>
      <w:proofErr w:type="spellEnd"/>
      <w:r w:rsidRPr="00981047">
        <w:rPr>
          <w:rFonts w:ascii="Times New Roman" w:hAnsi="Times New Roman"/>
          <w:sz w:val="24"/>
          <w:szCs w:val="24"/>
          <w:lang w:val="it-IT"/>
        </w:rPr>
        <w:t xml:space="preserve">, </w:t>
      </w:r>
      <w:r w:rsidRPr="00981047">
        <w:rPr>
          <w:rFonts w:ascii="Times New Roman" w:hAnsi="Times New Roman"/>
          <w:sz w:val="24"/>
          <w:szCs w:val="24"/>
        </w:rPr>
        <w:t>dodjeljuju se:</w:t>
      </w:r>
    </w:p>
    <w:p w:rsidR="00981047" w:rsidRPr="00981047" w:rsidRDefault="00981047" w:rsidP="00981047">
      <w:pPr>
        <w:rPr>
          <w:rFonts w:ascii="Times New Roman" w:hAnsi="Times New Roman"/>
          <w:sz w:val="24"/>
          <w:szCs w:val="24"/>
        </w:rPr>
      </w:pPr>
    </w:p>
    <w:p w:rsidR="00981047" w:rsidRPr="00981047" w:rsidRDefault="00981047" w:rsidP="00981047">
      <w:pPr>
        <w:rPr>
          <w:rFonts w:ascii="Times New Roman" w:hAnsi="Times New Roman"/>
          <w:sz w:val="24"/>
          <w:szCs w:val="24"/>
        </w:rPr>
      </w:pPr>
    </w:p>
    <w:tbl>
      <w:tblPr>
        <w:tblW w:w="0" w:type="auto"/>
        <w:tblInd w:w="817" w:type="dxa"/>
        <w:tblLook w:val="0000" w:firstRow="0" w:lastRow="0" w:firstColumn="0" w:lastColumn="0" w:noHBand="0" w:noVBand="0"/>
      </w:tblPr>
      <w:tblGrid>
        <w:gridCol w:w="396"/>
        <w:gridCol w:w="6044"/>
      </w:tblGrid>
      <w:tr w:rsidR="00981047" w:rsidRPr="00981047" w:rsidTr="00B471B0">
        <w:tblPrEx>
          <w:tblCellMar>
            <w:top w:w="0" w:type="dxa"/>
            <w:bottom w:w="0" w:type="dxa"/>
          </w:tblCellMar>
        </w:tblPrEx>
        <w:tc>
          <w:tcPr>
            <w:tcW w:w="396" w:type="dxa"/>
          </w:tcPr>
          <w:p w:rsidR="00981047" w:rsidRPr="00981047" w:rsidRDefault="00981047" w:rsidP="00B471B0">
            <w:pPr>
              <w:rPr>
                <w:rFonts w:ascii="Times New Roman" w:hAnsi="Times New Roman"/>
                <w:b/>
                <w:sz w:val="24"/>
                <w:szCs w:val="24"/>
              </w:rPr>
            </w:pPr>
          </w:p>
        </w:tc>
        <w:tc>
          <w:tcPr>
            <w:tcW w:w="6044" w:type="dxa"/>
          </w:tcPr>
          <w:p w:rsidR="00981047" w:rsidRPr="00981047" w:rsidRDefault="00981047" w:rsidP="00B471B0">
            <w:pPr>
              <w:rPr>
                <w:rFonts w:ascii="Times New Roman" w:hAnsi="Times New Roman"/>
                <w:b/>
                <w:sz w:val="24"/>
                <w:szCs w:val="24"/>
              </w:rPr>
            </w:pPr>
            <w:r w:rsidRPr="00981047">
              <w:rPr>
                <w:rFonts w:ascii="Times New Roman" w:hAnsi="Times New Roman"/>
                <w:b/>
                <w:sz w:val="24"/>
                <w:szCs w:val="24"/>
              </w:rPr>
              <w:t>Dobrovoljno vatrogasno društvo „GROM“, Kaštelir</w:t>
            </w:r>
          </w:p>
        </w:tc>
      </w:tr>
      <w:tr w:rsidR="00981047" w:rsidRPr="00981047" w:rsidTr="00B471B0">
        <w:tblPrEx>
          <w:tblCellMar>
            <w:top w:w="0" w:type="dxa"/>
            <w:bottom w:w="0" w:type="dxa"/>
          </w:tblCellMar>
        </w:tblPrEx>
        <w:tc>
          <w:tcPr>
            <w:tcW w:w="396" w:type="dxa"/>
          </w:tcPr>
          <w:p w:rsidR="00981047" w:rsidRPr="00981047" w:rsidRDefault="00981047" w:rsidP="00B471B0">
            <w:pPr>
              <w:rPr>
                <w:rFonts w:ascii="Times New Roman" w:hAnsi="Times New Roman"/>
                <w:b/>
                <w:sz w:val="24"/>
                <w:szCs w:val="24"/>
              </w:rPr>
            </w:pPr>
          </w:p>
        </w:tc>
        <w:tc>
          <w:tcPr>
            <w:tcW w:w="6044" w:type="dxa"/>
          </w:tcPr>
          <w:p w:rsidR="00981047" w:rsidRPr="00981047" w:rsidRDefault="00981047" w:rsidP="00B471B0">
            <w:pPr>
              <w:rPr>
                <w:rFonts w:ascii="Times New Roman" w:hAnsi="Times New Roman"/>
                <w:b/>
                <w:sz w:val="24"/>
                <w:szCs w:val="24"/>
              </w:rPr>
            </w:pPr>
          </w:p>
        </w:tc>
      </w:tr>
      <w:tr w:rsidR="00981047" w:rsidRPr="00981047" w:rsidTr="00B471B0">
        <w:tblPrEx>
          <w:tblCellMar>
            <w:top w:w="0" w:type="dxa"/>
            <w:bottom w:w="0" w:type="dxa"/>
          </w:tblCellMar>
        </w:tblPrEx>
        <w:tc>
          <w:tcPr>
            <w:tcW w:w="396" w:type="dxa"/>
          </w:tcPr>
          <w:p w:rsidR="00981047" w:rsidRPr="00981047" w:rsidRDefault="00981047" w:rsidP="00B471B0">
            <w:pPr>
              <w:rPr>
                <w:rFonts w:ascii="Times New Roman" w:hAnsi="Times New Roman"/>
                <w:b/>
                <w:sz w:val="24"/>
                <w:szCs w:val="24"/>
              </w:rPr>
            </w:pPr>
          </w:p>
        </w:tc>
        <w:tc>
          <w:tcPr>
            <w:tcW w:w="6044" w:type="dxa"/>
          </w:tcPr>
          <w:p w:rsidR="00981047" w:rsidRPr="00981047" w:rsidRDefault="00981047" w:rsidP="00B471B0">
            <w:pPr>
              <w:rPr>
                <w:rFonts w:ascii="Times New Roman" w:hAnsi="Times New Roman"/>
                <w:b/>
                <w:sz w:val="24"/>
                <w:szCs w:val="24"/>
              </w:rPr>
            </w:pPr>
          </w:p>
        </w:tc>
      </w:tr>
    </w:tbl>
    <w:p w:rsidR="00981047" w:rsidRPr="00981047" w:rsidRDefault="00981047" w:rsidP="00981047">
      <w:pPr>
        <w:jc w:val="center"/>
        <w:rPr>
          <w:rFonts w:ascii="Times New Roman" w:hAnsi="Times New Roman"/>
          <w:sz w:val="24"/>
          <w:szCs w:val="24"/>
        </w:rPr>
      </w:pPr>
      <w:r w:rsidRPr="00981047">
        <w:rPr>
          <w:rFonts w:ascii="Times New Roman" w:hAnsi="Times New Roman"/>
          <w:sz w:val="24"/>
          <w:szCs w:val="24"/>
        </w:rPr>
        <w:t>Članak 2.</w:t>
      </w:r>
    </w:p>
    <w:p w:rsidR="00981047" w:rsidRPr="00981047" w:rsidRDefault="00981047" w:rsidP="00981047">
      <w:pPr>
        <w:rPr>
          <w:rFonts w:ascii="Times New Roman" w:hAnsi="Times New Roman"/>
          <w:sz w:val="24"/>
          <w:szCs w:val="24"/>
        </w:rPr>
      </w:pPr>
    </w:p>
    <w:p w:rsidR="00981047" w:rsidRPr="00981047" w:rsidRDefault="00981047" w:rsidP="00981047">
      <w:pPr>
        <w:ind w:firstLine="708"/>
        <w:rPr>
          <w:rFonts w:ascii="Times New Roman" w:hAnsi="Times New Roman"/>
          <w:sz w:val="24"/>
          <w:szCs w:val="24"/>
        </w:rPr>
      </w:pPr>
      <w:r w:rsidRPr="00981047">
        <w:rPr>
          <w:rFonts w:ascii="Times New Roman" w:hAnsi="Times New Roman"/>
          <w:sz w:val="24"/>
          <w:szCs w:val="24"/>
        </w:rPr>
        <w:t>Provođenje ove Odluke povjerava se Općinskom načelniku i Predsjednici Općinskog vijeća Općine Kaštelir-Labinci-</w:t>
      </w:r>
      <w:proofErr w:type="spellStart"/>
      <w:r w:rsidRPr="00981047">
        <w:rPr>
          <w:rFonts w:ascii="Times New Roman" w:hAnsi="Times New Roman"/>
          <w:sz w:val="24"/>
          <w:szCs w:val="24"/>
        </w:rPr>
        <w:t>Castelliere</w:t>
      </w:r>
      <w:proofErr w:type="spellEnd"/>
      <w:r w:rsidRPr="00981047">
        <w:rPr>
          <w:rFonts w:ascii="Times New Roman" w:hAnsi="Times New Roman"/>
          <w:sz w:val="24"/>
          <w:szCs w:val="24"/>
        </w:rPr>
        <w:t>-</w:t>
      </w:r>
      <w:proofErr w:type="spellStart"/>
      <w:r w:rsidRPr="00981047">
        <w:rPr>
          <w:rFonts w:ascii="Times New Roman" w:hAnsi="Times New Roman"/>
          <w:sz w:val="24"/>
          <w:szCs w:val="24"/>
        </w:rPr>
        <w:t>S.Domenica</w:t>
      </w:r>
      <w:proofErr w:type="spellEnd"/>
      <w:r w:rsidRPr="00981047">
        <w:rPr>
          <w:rFonts w:ascii="Times New Roman" w:hAnsi="Times New Roman"/>
          <w:sz w:val="24"/>
          <w:szCs w:val="24"/>
        </w:rPr>
        <w:t>.</w:t>
      </w:r>
    </w:p>
    <w:p w:rsidR="00981047" w:rsidRPr="00981047" w:rsidRDefault="00981047" w:rsidP="00981047">
      <w:pPr>
        <w:rPr>
          <w:rFonts w:ascii="Times New Roman" w:hAnsi="Times New Roman"/>
          <w:sz w:val="24"/>
          <w:szCs w:val="24"/>
        </w:rPr>
      </w:pPr>
    </w:p>
    <w:p w:rsidR="00981047" w:rsidRPr="00981047" w:rsidRDefault="00981047" w:rsidP="00981047">
      <w:pPr>
        <w:jc w:val="center"/>
        <w:rPr>
          <w:rFonts w:ascii="Times New Roman" w:hAnsi="Times New Roman"/>
          <w:sz w:val="24"/>
          <w:szCs w:val="24"/>
        </w:rPr>
      </w:pPr>
      <w:r w:rsidRPr="00981047">
        <w:rPr>
          <w:rFonts w:ascii="Times New Roman" w:hAnsi="Times New Roman"/>
          <w:sz w:val="24"/>
          <w:szCs w:val="24"/>
        </w:rPr>
        <w:t>Članak 3.</w:t>
      </w:r>
    </w:p>
    <w:p w:rsidR="00981047" w:rsidRPr="00981047" w:rsidRDefault="00981047" w:rsidP="00981047">
      <w:pPr>
        <w:rPr>
          <w:rFonts w:ascii="Times New Roman" w:hAnsi="Times New Roman"/>
          <w:sz w:val="24"/>
          <w:szCs w:val="24"/>
        </w:rPr>
      </w:pPr>
    </w:p>
    <w:p w:rsidR="00981047" w:rsidRPr="00981047" w:rsidRDefault="00981047" w:rsidP="00981047">
      <w:pPr>
        <w:ind w:firstLine="708"/>
        <w:rPr>
          <w:rFonts w:ascii="Times New Roman" w:hAnsi="Times New Roman"/>
          <w:sz w:val="24"/>
          <w:szCs w:val="24"/>
        </w:rPr>
      </w:pPr>
      <w:r w:rsidRPr="00981047">
        <w:rPr>
          <w:rFonts w:ascii="Times New Roman" w:hAnsi="Times New Roman"/>
          <w:sz w:val="24"/>
          <w:szCs w:val="24"/>
        </w:rPr>
        <w:t xml:space="preserve">Ova Odluka stupa na snagu danom donošenja a objavljuje se u „Službenim novinama Općine Kaštelir-Labinci. </w:t>
      </w:r>
    </w:p>
    <w:p w:rsidR="00981047" w:rsidRPr="00981047" w:rsidRDefault="00981047" w:rsidP="00981047">
      <w:pPr>
        <w:rPr>
          <w:rFonts w:ascii="Times New Roman" w:hAnsi="Times New Roman"/>
          <w:sz w:val="24"/>
          <w:szCs w:val="24"/>
        </w:rPr>
      </w:pPr>
    </w:p>
    <w:tbl>
      <w:tblPr>
        <w:tblW w:w="0" w:type="auto"/>
        <w:tblLayout w:type="fixed"/>
        <w:tblLook w:val="0000" w:firstRow="0" w:lastRow="0" w:firstColumn="0" w:lastColumn="0" w:noHBand="0" w:noVBand="0"/>
      </w:tblPr>
      <w:tblGrid>
        <w:gridCol w:w="2093"/>
        <w:gridCol w:w="2901"/>
      </w:tblGrid>
      <w:tr w:rsidR="00981047" w:rsidRPr="00981047" w:rsidTr="00B471B0">
        <w:tblPrEx>
          <w:tblCellMar>
            <w:top w:w="0" w:type="dxa"/>
            <w:bottom w:w="0" w:type="dxa"/>
          </w:tblCellMar>
        </w:tblPrEx>
        <w:tc>
          <w:tcPr>
            <w:tcW w:w="2093" w:type="dxa"/>
          </w:tcPr>
          <w:p w:rsidR="00981047" w:rsidRPr="00981047" w:rsidRDefault="00981047" w:rsidP="00B471B0">
            <w:pPr>
              <w:rPr>
                <w:rFonts w:ascii="Times New Roman" w:hAnsi="Times New Roman"/>
                <w:sz w:val="24"/>
                <w:szCs w:val="24"/>
              </w:rPr>
            </w:pPr>
            <w:proofErr w:type="spellStart"/>
            <w:r w:rsidRPr="00981047">
              <w:rPr>
                <w:rFonts w:ascii="Times New Roman" w:hAnsi="Times New Roman"/>
                <w:sz w:val="24"/>
                <w:szCs w:val="24"/>
                <w:lang w:val="de-DE"/>
              </w:rPr>
              <w:t>Klasa</w:t>
            </w:r>
            <w:proofErr w:type="spellEnd"/>
            <w:r w:rsidRPr="00981047">
              <w:rPr>
                <w:rFonts w:ascii="Times New Roman" w:hAnsi="Times New Roman"/>
                <w:sz w:val="24"/>
                <w:szCs w:val="24"/>
              </w:rPr>
              <w:t xml:space="preserve">:        </w:t>
            </w:r>
          </w:p>
        </w:tc>
        <w:tc>
          <w:tcPr>
            <w:tcW w:w="2901"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rPr>
              <w:t>011-01/19-01/19</w:t>
            </w:r>
          </w:p>
        </w:tc>
      </w:tr>
      <w:tr w:rsidR="00981047" w:rsidRPr="00981047" w:rsidTr="00B471B0">
        <w:tblPrEx>
          <w:tblCellMar>
            <w:top w:w="0" w:type="dxa"/>
            <w:bottom w:w="0" w:type="dxa"/>
          </w:tblCellMar>
        </w:tblPrEx>
        <w:tc>
          <w:tcPr>
            <w:tcW w:w="2093"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lang w:val="de-DE"/>
              </w:rPr>
              <w:t>Ur</w:t>
            </w:r>
            <w:r w:rsidRPr="00981047">
              <w:rPr>
                <w:rFonts w:ascii="Times New Roman" w:hAnsi="Times New Roman"/>
                <w:sz w:val="24"/>
                <w:szCs w:val="24"/>
              </w:rPr>
              <w:t xml:space="preserve">. </w:t>
            </w:r>
            <w:proofErr w:type="spellStart"/>
            <w:r w:rsidRPr="00981047">
              <w:rPr>
                <w:rFonts w:ascii="Times New Roman" w:hAnsi="Times New Roman"/>
                <w:sz w:val="24"/>
                <w:szCs w:val="24"/>
                <w:lang w:val="de-DE"/>
              </w:rPr>
              <w:t>Broj</w:t>
            </w:r>
            <w:proofErr w:type="spellEnd"/>
            <w:r w:rsidRPr="00981047">
              <w:rPr>
                <w:rFonts w:ascii="Times New Roman" w:hAnsi="Times New Roman"/>
                <w:sz w:val="24"/>
                <w:szCs w:val="24"/>
              </w:rPr>
              <w:t xml:space="preserve">:   </w:t>
            </w:r>
          </w:p>
        </w:tc>
        <w:tc>
          <w:tcPr>
            <w:tcW w:w="2901"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rPr>
              <w:t>2167/06-01-19-08</w:t>
            </w:r>
          </w:p>
        </w:tc>
      </w:tr>
      <w:tr w:rsidR="00981047" w:rsidRPr="00981047" w:rsidTr="00B471B0">
        <w:tblPrEx>
          <w:tblCellMar>
            <w:top w:w="0" w:type="dxa"/>
            <w:bottom w:w="0" w:type="dxa"/>
          </w:tblCellMar>
        </w:tblPrEx>
        <w:tc>
          <w:tcPr>
            <w:tcW w:w="2093"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lang w:val="de-DE"/>
              </w:rPr>
              <w:t>Ka</w:t>
            </w:r>
            <w:r w:rsidRPr="00981047">
              <w:rPr>
                <w:rFonts w:ascii="Times New Roman" w:hAnsi="Times New Roman"/>
                <w:sz w:val="24"/>
                <w:szCs w:val="24"/>
              </w:rPr>
              <w:t>š</w:t>
            </w:r>
            <w:proofErr w:type="spellStart"/>
            <w:r w:rsidRPr="00981047">
              <w:rPr>
                <w:rFonts w:ascii="Times New Roman" w:hAnsi="Times New Roman"/>
                <w:sz w:val="24"/>
                <w:szCs w:val="24"/>
                <w:lang w:val="de-DE"/>
              </w:rPr>
              <w:t>telir</w:t>
            </w:r>
            <w:proofErr w:type="spellEnd"/>
            <w:r w:rsidRPr="00981047">
              <w:rPr>
                <w:rFonts w:ascii="Times New Roman" w:hAnsi="Times New Roman"/>
                <w:sz w:val="24"/>
                <w:szCs w:val="24"/>
              </w:rPr>
              <w:t>-</w:t>
            </w:r>
            <w:proofErr w:type="spellStart"/>
            <w:r w:rsidRPr="00981047">
              <w:rPr>
                <w:rFonts w:ascii="Times New Roman" w:hAnsi="Times New Roman"/>
                <w:sz w:val="24"/>
                <w:szCs w:val="24"/>
              </w:rPr>
              <w:t>Castelliere</w:t>
            </w:r>
            <w:proofErr w:type="spellEnd"/>
            <w:r w:rsidRPr="00981047">
              <w:rPr>
                <w:rFonts w:ascii="Times New Roman" w:hAnsi="Times New Roman"/>
                <w:sz w:val="24"/>
                <w:szCs w:val="24"/>
              </w:rPr>
              <w:t xml:space="preserve">    </w:t>
            </w:r>
          </w:p>
        </w:tc>
        <w:tc>
          <w:tcPr>
            <w:tcW w:w="2901"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rPr>
              <w:t>09. travanj  2019.</w:t>
            </w:r>
          </w:p>
        </w:tc>
      </w:tr>
    </w:tbl>
    <w:p w:rsidR="00981047" w:rsidRPr="00981047" w:rsidRDefault="00981047" w:rsidP="00981047">
      <w:pPr>
        <w:rPr>
          <w:rFonts w:ascii="Times New Roman" w:hAnsi="Times New Roman"/>
          <w:sz w:val="24"/>
          <w:szCs w:val="24"/>
        </w:rPr>
      </w:pPr>
    </w:p>
    <w:p w:rsidR="00981047" w:rsidRPr="00981047" w:rsidRDefault="00981047" w:rsidP="00981047">
      <w:pPr>
        <w:jc w:val="both"/>
        <w:rPr>
          <w:rFonts w:ascii="Times New Roman" w:hAnsi="Times New Roman"/>
          <w:sz w:val="24"/>
          <w:szCs w:val="24"/>
          <w:lang w:val="it-IT"/>
        </w:rPr>
      </w:pPr>
    </w:p>
    <w:p w:rsidR="00981047" w:rsidRPr="00981047" w:rsidRDefault="00981047" w:rsidP="00981047">
      <w:pPr>
        <w:ind w:firstLine="432"/>
        <w:rPr>
          <w:rFonts w:ascii="Times New Roman" w:hAnsi="Times New Roman"/>
          <w:bCs/>
          <w:iCs/>
          <w:sz w:val="24"/>
          <w:szCs w:val="24"/>
        </w:rPr>
      </w:pPr>
    </w:p>
    <w:p w:rsidR="00981047" w:rsidRPr="00981047" w:rsidRDefault="00981047" w:rsidP="00981047">
      <w:pPr>
        <w:pStyle w:val="Tijeloteksta"/>
        <w:rPr>
          <w:rFonts w:ascii="Times New Roman" w:hAnsi="Times New Roman"/>
          <w:sz w:val="24"/>
          <w:szCs w:val="24"/>
        </w:rPr>
      </w:pPr>
    </w:p>
    <w:tbl>
      <w:tblPr>
        <w:tblW w:w="0" w:type="auto"/>
        <w:tblLayout w:type="fixed"/>
        <w:tblLook w:val="0000" w:firstRow="0" w:lastRow="0" w:firstColumn="0" w:lastColumn="0" w:noHBand="0" w:noVBand="0"/>
      </w:tblPr>
      <w:tblGrid>
        <w:gridCol w:w="4643"/>
        <w:gridCol w:w="4643"/>
      </w:tblGrid>
      <w:tr w:rsidR="00981047" w:rsidRPr="00981047" w:rsidTr="00B471B0">
        <w:tblPrEx>
          <w:tblCellMar>
            <w:top w:w="0" w:type="dxa"/>
            <w:bottom w:w="0" w:type="dxa"/>
          </w:tblCellMar>
        </w:tblPrEx>
        <w:tc>
          <w:tcPr>
            <w:tcW w:w="4643" w:type="dxa"/>
          </w:tcPr>
          <w:p w:rsidR="00981047" w:rsidRPr="00981047" w:rsidRDefault="00981047" w:rsidP="00B471B0">
            <w:pPr>
              <w:pStyle w:val="Tijeloteksta"/>
              <w:rPr>
                <w:rFonts w:ascii="Times New Roman" w:hAnsi="Times New Roman"/>
                <w:sz w:val="24"/>
                <w:szCs w:val="24"/>
              </w:rPr>
            </w:pPr>
          </w:p>
        </w:tc>
        <w:tc>
          <w:tcPr>
            <w:tcW w:w="4643" w:type="dxa"/>
          </w:tcPr>
          <w:p w:rsidR="00981047" w:rsidRPr="00981047" w:rsidRDefault="00981047" w:rsidP="00B471B0">
            <w:pPr>
              <w:pStyle w:val="Tijeloteksta"/>
              <w:jc w:val="center"/>
              <w:rPr>
                <w:rFonts w:ascii="Times New Roman" w:hAnsi="Times New Roman"/>
                <w:sz w:val="24"/>
                <w:szCs w:val="24"/>
              </w:rPr>
            </w:pPr>
            <w:r w:rsidRPr="00981047">
              <w:rPr>
                <w:rFonts w:ascii="Times New Roman" w:hAnsi="Times New Roman"/>
                <w:sz w:val="24"/>
                <w:szCs w:val="24"/>
              </w:rPr>
              <w:t>POTPREDSJEDNIK OPĆINSKOG VIJEĆA</w:t>
            </w:r>
          </w:p>
          <w:p w:rsidR="00981047" w:rsidRPr="00981047" w:rsidRDefault="00981047" w:rsidP="00B471B0">
            <w:pPr>
              <w:pStyle w:val="Tijeloteksta"/>
              <w:jc w:val="center"/>
              <w:rPr>
                <w:rFonts w:ascii="Times New Roman" w:hAnsi="Times New Roman"/>
                <w:sz w:val="24"/>
                <w:szCs w:val="24"/>
              </w:rPr>
            </w:pPr>
            <w:r w:rsidRPr="00981047">
              <w:rPr>
                <w:rFonts w:ascii="Times New Roman" w:hAnsi="Times New Roman"/>
                <w:sz w:val="24"/>
                <w:szCs w:val="24"/>
              </w:rPr>
              <w:t>OPĆINE KAŠTELIR-LABINCI</w:t>
            </w:r>
          </w:p>
          <w:p w:rsidR="00981047" w:rsidRPr="00981047" w:rsidRDefault="00981047" w:rsidP="00B471B0">
            <w:pPr>
              <w:pStyle w:val="Tijeloteksta"/>
              <w:jc w:val="center"/>
              <w:rPr>
                <w:rFonts w:ascii="Times New Roman" w:hAnsi="Times New Roman"/>
                <w:sz w:val="24"/>
                <w:szCs w:val="24"/>
              </w:rPr>
            </w:pPr>
            <w:r w:rsidRPr="00981047">
              <w:rPr>
                <w:rFonts w:ascii="Times New Roman" w:hAnsi="Times New Roman"/>
                <w:sz w:val="24"/>
                <w:szCs w:val="24"/>
                <w:lang w:val="it-IT"/>
              </w:rPr>
              <w:t>Roberto Bravar</w:t>
            </w:r>
          </w:p>
        </w:tc>
      </w:tr>
    </w:tbl>
    <w:p w:rsidR="00981047" w:rsidRPr="00981047" w:rsidRDefault="00981047" w:rsidP="00981047">
      <w:pPr>
        <w:rPr>
          <w:rFonts w:ascii="Times New Roman" w:hAnsi="Times New Roman"/>
          <w:sz w:val="24"/>
          <w:szCs w:val="24"/>
        </w:rPr>
      </w:pPr>
    </w:p>
    <w:p w:rsidR="00981047" w:rsidRPr="00981047" w:rsidRDefault="00981047" w:rsidP="00981047">
      <w:pPr>
        <w:rPr>
          <w:rFonts w:ascii="Times New Roman" w:hAnsi="Times New Roman"/>
          <w:b/>
          <w:sz w:val="24"/>
          <w:szCs w:val="24"/>
        </w:rPr>
      </w:pPr>
      <w:r w:rsidRPr="00981047">
        <w:rPr>
          <w:rFonts w:ascii="Times New Roman" w:hAnsi="Times New Roman"/>
          <w:b/>
          <w:sz w:val="24"/>
          <w:szCs w:val="24"/>
        </w:rPr>
        <w:t>Obrazloženje</w:t>
      </w:r>
    </w:p>
    <w:p w:rsidR="00981047" w:rsidRPr="00981047" w:rsidRDefault="00981047" w:rsidP="00981047">
      <w:pPr>
        <w:rPr>
          <w:rFonts w:ascii="Times New Roman" w:hAnsi="Times New Roman"/>
          <w:sz w:val="24"/>
          <w:szCs w:val="24"/>
        </w:rPr>
      </w:pPr>
    </w:p>
    <w:p w:rsidR="00981047" w:rsidRPr="00981047" w:rsidRDefault="00981047" w:rsidP="00981047">
      <w:pPr>
        <w:ind w:firstLine="708"/>
        <w:rPr>
          <w:rFonts w:ascii="Times New Roman" w:hAnsi="Times New Roman"/>
          <w:sz w:val="24"/>
          <w:szCs w:val="24"/>
        </w:rPr>
      </w:pPr>
      <w:r w:rsidRPr="00981047">
        <w:rPr>
          <w:rFonts w:ascii="Times New Roman" w:hAnsi="Times New Roman"/>
          <w:sz w:val="24"/>
          <w:szCs w:val="24"/>
        </w:rPr>
        <w:t xml:space="preserve">Dobrovoljno vatrogasno društvo Grom osnovano je u skladu sa Zakonom o udrugama i Odlukom Općinskog vijeća 19. listopada 2006. godine. Društvo okuplja 30-tak članova od kojih je 18 aktivno sa završenim osposobljavanjem za aktivnosti temeljem Zakona o vatrogastvu a na školovanju je još 5 mladih članova. Osim intervencija u gašenju požara na području Općine Kaštelir-Labinci, DVD se aktivno uključuje u intervencijama po pozivu Javne vatrogasne postrojbe Poreč na čitavom području </w:t>
      </w:r>
      <w:proofErr w:type="spellStart"/>
      <w:r w:rsidRPr="00981047">
        <w:rPr>
          <w:rFonts w:ascii="Times New Roman" w:hAnsi="Times New Roman"/>
          <w:sz w:val="24"/>
          <w:szCs w:val="24"/>
        </w:rPr>
        <w:t>Poreštine</w:t>
      </w:r>
      <w:proofErr w:type="spellEnd"/>
      <w:r w:rsidRPr="00981047">
        <w:rPr>
          <w:rFonts w:ascii="Times New Roman" w:hAnsi="Times New Roman"/>
          <w:sz w:val="24"/>
          <w:szCs w:val="24"/>
        </w:rPr>
        <w:t>, a po potrebi i šire.</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Članovi društva redovito (dobrovoljno) učestvuju u osiguranjima javnih manifestacija i fešta u općini, a svojim su radom od osnivanja društva pa na dalje sami uredili prostorije DVD-a te su one opremljene po standardima vatrogasne djelatnosti. Društvo djeluje u sklopu Područne vatrogasne zajednice Poreč a opremljeno je s dva vozila i opremom za vatrogasne intervencije.</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lastRenderedPageBreak/>
        <w:t>DVD Grom je od svog osnivanja do danas ostvarilo značajan napredak koji se ogleda upravo u osposobljavanju vatrogasnog kadra, u radu s mladima, izgradnji vatrogasnih prostorija te nabavi vatrogasne opreme. Svojim trudom i angažmanom, a posebice zajedništvom, članovi društva daju svoj izuzetan doprinos da se stanovnici općine i njihovi gosti osjećaju sigurnije, čime se na našem prostoru kvaliteta življenja uvelike unaprjeđuje.</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 xml:space="preserve">Za zasluge u uspješnoj suradnji i doprinosu, razvoju i ugledu Općine </w:t>
      </w:r>
      <w:r w:rsidRPr="00981047">
        <w:rPr>
          <w:rFonts w:ascii="Times New Roman" w:hAnsi="Times New Roman"/>
          <w:sz w:val="24"/>
          <w:szCs w:val="24"/>
          <w:lang w:val="it-IT"/>
        </w:rPr>
        <w:t>Kaštelir-Labinci-</w:t>
      </w:r>
      <w:r w:rsidRPr="00981047">
        <w:rPr>
          <w:rFonts w:ascii="Times New Roman" w:hAnsi="Times New Roman"/>
          <w:sz w:val="24"/>
          <w:szCs w:val="24"/>
        </w:rPr>
        <w:t xml:space="preserve"> </w:t>
      </w:r>
      <w:proofErr w:type="spellStart"/>
      <w:r w:rsidRPr="00981047">
        <w:rPr>
          <w:rFonts w:ascii="Times New Roman" w:hAnsi="Times New Roman"/>
          <w:sz w:val="24"/>
          <w:szCs w:val="24"/>
        </w:rPr>
        <w:t>Castelliere-S.Domenica</w:t>
      </w:r>
      <w:proofErr w:type="spellEnd"/>
      <w:r w:rsidRPr="00981047">
        <w:rPr>
          <w:rFonts w:ascii="Times New Roman" w:hAnsi="Times New Roman"/>
          <w:sz w:val="24"/>
          <w:szCs w:val="24"/>
        </w:rPr>
        <w:t>, DVD -u GROM  dodjeljuje se općinsko priznanje – Plaketa općine.</w:t>
      </w:r>
    </w:p>
    <w:p w:rsidR="00981047" w:rsidRPr="00981047" w:rsidRDefault="00981047" w:rsidP="00981047">
      <w:pPr>
        <w:rPr>
          <w:rFonts w:ascii="Times New Roman" w:hAnsi="Times New Roman"/>
          <w:sz w:val="24"/>
          <w:szCs w:val="24"/>
        </w:rPr>
      </w:pPr>
    </w:p>
    <w:p w:rsidR="004325E9" w:rsidRPr="00981047" w:rsidRDefault="00981047" w:rsidP="00981047">
      <w:pPr>
        <w:spacing w:after="160" w:line="259" w:lineRule="auto"/>
        <w:jc w:val="center"/>
        <w:rPr>
          <w:rFonts w:ascii="Times New Roman" w:hAnsi="Times New Roman"/>
          <w:b/>
          <w:sz w:val="24"/>
          <w:szCs w:val="24"/>
        </w:rPr>
      </w:pPr>
      <w:r w:rsidRPr="00981047">
        <w:rPr>
          <w:rFonts w:ascii="Times New Roman" w:hAnsi="Times New Roman"/>
          <w:sz w:val="24"/>
          <w:szCs w:val="24"/>
        </w:rPr>
        <w:br w:type="page"/>
      </w:r>
      <w:r w:rsidRPr="00981047">
        <w:rPr>
          <w:rFonts w:ascii="Times New Roman" w:hAnsi="Times New Roman"/>
          <w:b/>
          <w:sz w:val="24"/>
          <w:szCs w:val="24"/>
        </w:rPr>
        <w:lastRenderedPageBreak/>
        <w:t>15.</w:t>
      </w:r>
    </w:p>
    <w:p w:rsidR="00981047" w:rsidRPr="00981047" w:rsidRDefault="00981047" w:rsidP="00981047">
      <w:pPr>
        <w:ind w:firstLine="708"/>
        <w:rPr>
          <w:rFonts w:ascii="Times New Roman" w:hAnsi="Times New Roman"/>
          <w:sz w:val="24"/>
          <w:szCs w:val="24"/>
        </w:rPr>
      </w:pPr>
      <w:r w:rsidRPr="00981047">
        <w:rPr>
          <w:rFonts w:ascii="Times New Roman" w:hAnsi="Times New Roman"/>
          <w:color w:val="333333"/>
          <w:sz w:val="24"/>
          <w:szCs w:val="24"/>
          <w:shd w:val="clear" w:color="auto" w:fill="FFFFFF"/>
        </w:rPr>
        <w:t xml:space="preserve">Na temelju </w:t>
      </w:r>
      <w:r w:rsidRPr="00981047">
        <w:rPr>
          <w:rFonts w:ascii="Times New Roman" w:hAnsi="Times New Roman"/>
          <w:sz w:val="24"/>
          <w:szCs w:val="24"/>
        </w:rPr>
        <w:t>č</w:t>
      </w:r>
      <w:proofErr w:type="spellStart"/>
      <w:r w:rsidRPr="00981047">
        <w:rPr>
          <w:rFonts w:ascii="Times New Roman" w:hAnsi="Times New Roman"/>
          <w:sz w:val="24"/>
          <w:szCs w:val="24"/>
          <w:lang w:val="en-AU"/>
        </w:rPr>
        <w:t>lanka</w:t>
      </w:r>
      <w:proofErr w:type="spellEnd"/>
      <w:r w:rsidRPr="00981047">
        <w:rPr>
          <w:rFonts w:ascii="Times New Roman" w:hAnsi="Times New Roman"/>
          <w:sz w:val="24"/>
          <w:szCs w:val="24"/>
        </w:rPr>
        <w:t xml:space="preserve"> 32. </w:t>
      </w:r>
      <w:proofErr w:type="spellStart"/>
      <w:r w:rsidRPr="00981047">
        <w:rPr>
          <w:rFonts w:ascii="Times New Roman" w:hAnsi="Times New Roman"/>
          <w:sz w:val="24"/>
          <w:szCs w:val="24"/>
          <w:lang w:val="en-AU"/>
        </w:rPr>
        <w:t>Statuta</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Općine</w:t>
      </w:r>
      <w:proofErr w:type="spellEnd"/>
      <w:r w:rsidRPr="00981047">
        <w:rPr>
          <w:rFonts w:ascii="Times New Roman" w:hAnsi="Times New Roman"/>
          <w:sz w:val="24"/>
          <w:szCs w:val="24"/>
          <w:lang w:val="en-AU"/>
        </w:rPr>
        <w:t xml:space="preserve"> Kaštelir-Labinci (</w:t>
      </w:r>
      <w:proofErr w:type="spellStart"/>
      <w:r w:rsidRPr="00981047">
        <w:rPr>
          <w:rFonts w:ascii="Times New Roman" w:hAnsi="Times New Roman"/>
          <w:sz w:val="24"/>
          <w:szCs w:val="24"/>
          <w:lang w:val="en-AU"/>
        </w:rPr>
        <w:t>Službene</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novine</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Općine</w:t>
      </w:r>
      <w:proofErr w:type="spellEnd"/>
      <w:r w:rsidRPr="00981047">
        <w:rPr>
          <w:rFonts w:ascii="Times New Roman" w:hAnsi="Times New Roman"/>
          <w:sz w:val="24"/>
          <w:szCs w:val="24"/>
          <w:lang w:val="en-AU"/>
        </w:rPr>
        <w:t xml:space="preserve"> Kaštelir-Labinci 02/09 </w:t>
      </w:r>
      <w:proofErr w:type="spellStart"/>
      <w:r w:rsidRPr="00981047">
        <w:rPr>
          <w:rFonts w:ascii="Times New Roman" w:hAnsi="Times New Roman"/>
          <w:sz w:val="24"/>
          <w:szCs w:val="24"/>
          <w:lang w:val="en-AU"/>
        </w:rPr>
        <w:t>i</w:t>
      </w:r>
      <w:proofErr w:type="spellEnd"/>
      <w:r w:rsidRPr="00981047">
        <w:rPr>
          <w:rFonts w:ascii="Times New Roman" w:hAnsi="Times New Roman"/>
          <w:sz w:val="24"/>
          <w:szCs w:val="24"/>
          <w:lang w:val="en-AU"/>
        </w:rPr>
        <w:t xml:space="preserve"> 02/13) </w:t>
      </w:r>
      <w:proofErr w:type="spellStart"/>
      <w:r w:rsidRPr="00981047">
        <w:rPr>
          <w:rFonts w:ascii="Times New Roman" w:hAnsi="Times New Roman"/>
          <w:sz w:val="24"/>
          <w:szCs w:val="24"/>
          <w:lang w:val="en-AU"/>
        </w:rPr>
        <w:t>i</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Članka</w:t>
      </w:r>
      <w:proofErr w:type="spellEnd"/>
      <w:r w:rsidRPr="00981047">
        <w:rPr>
          <w:rFonts w:ascii="Times New Roman" w:hAnsi="Times New Roman"/>
          <w:sz w:val="24"/>
          <w:szCs w:val="24"/>
          <w:lang w:val="en-AU"/>
        </w:rPr>
        <w:t xml:space="preserve"> 6., 7.</w:t>
      </w:r>
      <w:r w:rsidRPr="00981047">
        <w:rPr>
          <w:rFonts w:ascii="Times New Roman" w:hAnsi="Times New Roman"/>
          <w:color w:val="000000"/>
          <w:sz w:val="24"/>
          <w:szCs w:val="24"/>
          <w:lang w:val="en-AU"/>
        </w:rPr>
        <w:t xml:space="preserve"> </w:t>
      </w:r>
      <w:proofErr w:type="spellStart"/>
      <w:r w:rsidRPr="00981047">
        <w:rPr>
          <w:rFonts w:ascii="Times New Roman" w:hAnsi="Times New Roman"/>
          <w:color w:val="000000"/>
          <w:sz w:val="24"/>
          <w:szCs w:val="24"/>
          <w:lang w:val="en-AU"/>
        </w:rPr>
        <w:t>i</w:t>
      </w:r>
      <w:proofErr w:type="spellEnd"/>
      <w:r w:rsidRPr="00981047">
        <w:rPr>
          <w:rFonts w:ascii="Times New Roman" w:hAnsi="Times New Roman"/>
          <w:color w:val="000000"/>
          <w:sz w:val="24"/>
          <w:szCs w:val="24"/>
          <w:lang w:val="en-AU"/>
        </w:rPr>
        <w:t xml:space="preserve"> 10. </w:t>
      </w:r>
      <w:proofErr w:type="spellStart"/>
      <w:r w:rsidRPr="00981047">
        <w:rPr>
          <w:rFonts w:ascii="Times New Roman" w:hAnsi="Times New Roman"/>
          <w:color w:val="000000"/>
          <w:sz w:val="24"/>
          <w:szCs w:val="24"/>
          <w:lang w:val="en-AU"/>
        </w:rPr>
        <w:t>Odluke</w:t>
      </w:r>
      <w:proofErr w:type="spellEnd"/>
      <w:r w:rsidRPr="00981047">
        <w:rPr>
          <w:rFonts w:ascii="Times New Roman" w:hAnsi="Times New Roman"/>
          <w:color w:val="000000"/>
          <w:sz w:val="24"/>
          <w:szCs w:val="24"/>
          <w:lang w:val="en-AU"/>
        </w:rPr>
        <w:t xml:space="preserve"> </w:t>
      </w:r>
      <w:r w:rsidRPr="00981047">
        <w:rPr>
          <w:rFonts w:ascii="Times New Roman" w:hAnsi="Times New Roman"/>
          <w:sz w:val="24"/>
          <w:szCs w:val="24"/>
          <w:lang w:val="it-IT"/>
        </w:rPr>
        <w:t xml:space="preserve">o </w:t>
      </w:r>
      <w:proofErr w:type="spellStart"/>
      <w:r w:rsidRPr="00981047">
        <w:rPr>
          <w:rFonts w:ascii="Times New Roman" w:hAnsi="Times New Roman"/>
          <w:sz w:val="24"/>
          <w:szCs w:val="24"/>
          <w:lang w:val="it-IT"/>
        </w:rPr>
        <w:t>priznanjima</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Općine</w:t>
      </w:r>
      <w:proofErr w:type="spellEnd"/>
      <w:r w:rsidRPr="00981047">
        <w:rPr>
          <w:rFonts w:ascii="Times New Roman" w:hAnsi="Times New Roman"/>
          <w:sz w:val="24"/>
          <w:szCs w:val="24"/>
          <w:lang w:val="it-IT"/>
        </w:rPr>
        <w:t xml:space="preserve"> Kaštelir-Labinci-Castelliere-</w:t>
      </w:r>
      <w:proofErr w:type="spellStart"/>
      <w:proofErr w:type="gramStart"/>
      <w:r w:rsidRPr="00981047">
        <w:rPr>
          <w:rFonts w:ascii="Times New Roman" w:hAnsi="Times New Roman"/>
          <w:sz w:val="24"/>
          <w:szCs w:val="24"/>
          <w:lang w:val="it-IT"/>
        </w:rPr>
        <w:t>S.Domenica</w:t>
      </w:r>
      <w:proofErr w:type="spellEnd"/>
      <w:proofErr w:type="gramEnd"/>
      <w:r w:rsidRPr="00981047">
        <w:rPr>
          <w:rFonts w:ascii="Times New Roman" w:hAnsi="Times New Roman"/>
          <w:sz w:val="24"/>
          <w:szCs w:val="24"/>
          <w:lang w:val="it-IT"/>
        </w:rPr>
        <w:t xml:space="preserve"> od 05. </w:t>
      </w:r>
      <w:proofErr w:type="spellStart"/>
      <w:r w:rsidRPr="00981047">
        <w:rPr>
          <w:rFonts w:ascii="Times New Roman" w:hAnsi="Times New Roman"/>
          <w:sz w:val="24"/>
          <w:szCs w:val="24"/>
          <w:lang w:val="it-IT"/>
        </w:rPr>
        <w:t>veljače</w:t>
      </w:r>
      <w:proofErr w:type="spellEnd"/>
      <w:r w:rsidRPr="00981047">
        <w:rPr>
          <w:rFonts w:ascii="Times New Roman" w:hAnsi="Times New Roman"/>
          <w:sz w:val="24"/>
          <w:szCs w:val="24"/>
          <w:lang w:val="it-IT"/>
        </w:rPr>
        <w:t xml:space="preserve"> 2019. Godine, </w:t>
      </w:r>
      <w:r w:rsidRPr="00981047">
        <w:rPr>
          <w:rFonts w:ascii="Times New Roman" w:hAnsi="Times New Roman"/>
          <w:sz w:val="24"/>
          <w:szCs w:val="24"/>
        </w:rPr>
        <w:t xml:space="preserve">Općinsko vijeće </w:t>
      </w:r>
      <w:proofErr w:type="gramStart"/>
      <w:r w:rsidRPr="00981047">
        <w:rPr>
          <w:rFonts w:ascii="Times New Roman" w:hAnsi="Times New Roman"/>
          <w:sz w:val="24"/>
          <w:szCs w:val="24"/>
        </w:rPr>
        <w:t>Općine  Kaštelir</w:t>
      </w:r>
      <w:proofErr w:type="gramEnd"/>
      <w:r w:rsidRPr="00981047">
        <w:rPr>
          <w:rFonts w:ascii="Times New Roman" w:hAnsi="Times New Roman"/>
          <w:sz w:val="24"/>
          <w:szCs w:val="24"/>
        </w:rPr>
        <w:t>-Labinci-</w:t>
      </w:r>
      <w:proofErr w:type="spellStart"/>
      <w:r w:rsidRPr="00981047">
        <w:rPr>
          <w:rFonts w:ascii="Times New Roman" w:hAnsi="Times New Roman"/>
          <w:sz w:val="24"/>
          <w:szCs w:val="24"/>
        </w:rPr>
        <w:t>Castelliere</w:t>
      </w:r>
      <w:proofErr w:type="spellEnd"/>
      <w:r w:rsidRPr="00981047">
        <w:rPr>
          <w:rFonts w:ascii="Times New Roman" w:hAnsi="Times New Roman"/>
          <w:sz w:val="24"/>
          <w:szCs w:val="24"/>
        </w:rPr>
        <w:t>-</w:t>
      </w:r>
      <w:proofErr w:type="spellStart"/>
      <w:r w:rsidRPr="00981047">
        <w:rPr>
          <w:rFonts w:ascii="Times New Roman" w:hAnsi="Times New Roman"/>
          <w:sz w:val="24"/>
          <w:szCs w:val="24"/>
        </w:rPr>
        <w:t>S.Domenica</w:t>
      </w:r>
      <w:proofErr w:type="spellEnd"/>
      <w:r w:rsidRPr="00981047">
        <w:rPr>
          <w:rFonts w:ascii="Times New Roman" w:hAnsi="Times New Roman"/>
          <w:sz w:val="24"/>
          <w:szCs w:val="24"/>
        </w:rPr>
        <w:t>, na sjednici održanoj 09. travnja 2019. godine, donijelo je</w:t>
      </w:r>
    </w:p>
    <w:p w:rsidR="00981047" w:rsidRPr="00981047" w:rsidRDefault="00981047" w:rsidP="00981047">
      <w:pPr>
        <w:pStyle w:val="Naslov1"/>
        <w:jc w:val="left"/>
        <w:rPr>
          <w:sz w:val="24"/>
          <w:szCs w:val="24"/>
        </w:rPr>
      </w:pPr>
    </w:p>
    <w:p w:rsidR="00981047" w:rsidRPr="00981047" w:rsidRDefault="00981047" w:rsidP="00981047">
      <w:pPr>
        <w:pStyle w:val="Naslov1"/>
        <w:jc w:val="left"/>
        <w:rPr>
          <w:sz w:val="24"/>
          <w:szCs w:val="24"/>
        </w:rPr>
      </w:pPr>
      <w:r w:rsidRPr="00981047">
        <w:rPr>
          <w:sz w:val="24"/>
          <w:szCs w:val="24"/>
        </w:rPr>
        <w:t xml:space="preserve"> </w:t>
      </w:r>
    </w:p>
    <w:p w:rsidR="00981047" w:rsidRPr="00981047" w:rsidRDefault="00981047" w:rsidP="00981047">
      <w:pPr>
        <w:pStyle w:val="Naslov1"/>
        <w:jc w:val="center"/>
        <w:rPr>
          <w:sz w:val="24"/>
          <w:szCs w:val="24"/>
        </w:rPr>
      </w:pPr>
      <w:r w:rsidRPr="00981047">
        <w:rPr>
          <w:sz w:val="24"/>
          <w:szCs w:val="24"/>
        </w:rPr>
        <w:t>O D L U K U</w:t>
      </w:r>
    </w:p>
    <w:p w:rsidR="00981047" w:rsidRPr="00981047" w:rsidRDefault="00981047" w:rsidP="00981047">
      <w:pPr>
        <w:rPr>
          <w:rFonts w:ascii="Times New Roman" w:hAnsi="Times New Roman"/>
          <w:sz w:val="24"/>
          <w:szCs w:val="24"/>
        </w:rPr>
      </w:pPr>
    </w:p>
    <w:p w:rsidR="00981047" w:rsidRPr="00981047" w:rsidRDefault="00981047" w:rsidP="00981047">
      <w:pPr>
        <w:jc w:val="center"/>
        <w:rPr>
          <w:rFonts w:ascii="Times New Roman" w:hAnsi="Times New Roman"/>
          <w:sz w:val="24"/>
          <w:szCs w:val="24"/>
        </w:rPr>
      </w:pPr>
      <w:r w:rsidRPr="00981047">
        <w:rPr>
          <w:rFonts w:ascii="Times New Roman" w:hAnsi="Times New Roman"/>
          <w:sz w:val="24"/>
          <w:szCs w:val="24"/>
        </w:rPr>
        <w:t xml:space="preserve">Članak 1. </w:t>
      </w:r>
    </w:p>
    <w:p w:rsidR="00981047" w:rsidRPr="00981047" w:rsidRDefault="00981047" w:rsidP="00981047">
      <w:pPr>
        <w:jc w:val="center"/>
        <w:rPr>
          <w:rFonts w:ascii="Times New Roman" w:hAnsi="Times New Roman"/>
          <w:sz w:val="24"/>
          <w:szCs w:val="24"/>
        </w:rPr>
      </w:pPr>
    </w:p>
    <w:p w:rsidR="00981047" w:rsidRPr="00981047" w:rsidRDefault="00981047" w:rsidP="00981047">
      <w:pPr>
        <w:ind w:firstLine="708"/>
        <w:rPr>
          <w:rFonts w:ascii="Times New Roman" w:hAnsi="Times New Roman"/>
          <w:sz w:val="24"/>
          <w:szCs w:val="24"/>
        </w:rPr>
      </w:pPr>
      <w:proofErr w:type="spellStart"/>
      <w:r w:rsidRPr="00981047">
        <w:rPr>
          <w:rFonts w:ascii="Times New Roman" w:hAnsi="Times New Roman"/>
          <w:sz w:val="24"/>
          <w:szCs w:val="24"/>
          <w:lang w:val="it-IT"/>
        </w:rPr>
        <w:t>Plaketa</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Općine</w:t>
      </w:r>
      <w:proofErr w:type="spellEnd"/>
      <w:r w:rsidRPr="00981047">
        <w:rPr>
          <w:rFonts w:ascii="Times New Roman" w:hAnsi="Times New Roman"/>
          <w:sz w:val="24"/>
          <w:szCs w:val="24"/>
          <w:lang w:val="it-IT"/>
        </w:rPr>
        <w:t xml:space="preserve"> Kaštelir-Labinci-</w:t>
      </w:r>
      <w:r w:rsidRPr="00981047">
        <w:rPr>
          <w:rFonts w:ascii="Times New Roman" w:hAnsi="Times New Roman"/>
          <w:sz w:val="24"/>
          <w:szCs w:val="24"/>
        </w:rPr>
        <w:t xml:space="preserve"> </w:t>
      </w:r>
      <w:proofErr w:type="spellStart"/>
      <w:r w:rsidRPr="00981047">
        <w:rPr>
          <w:rFonts w:ascii="Times New Roman" w:hAnsi="Times New Roman"/>
          <w:sz w:val="24"/>
          <w:szCs w:val="24"/>
        </w:rPr>
        <w:t>Castelliere-</w:t>
      </w:r>
      <w:proofErr w:type="gramStart"/>
      <w:r w:rsidRPr="00981047">
        <w:rPr>
          <w:rFonts w:ascii="Times New Roman" w:hAnsi="Times New Roman"/>
          <w:sz w:val="24"/>
          <w:szCs w:val="24"/>
        </w:rPr>
        <w:t>S.Domenica</w:t>
      </w:r>
      <w:proofErr w:type="spellEnd"/>
      <w:proofErr w:type="gramEnd"/>
      <w:r w:rsidRPr="00981047">
        <w:rPr>
          <w:rFonts w:ascii="Times New Roman" w:hAnsi="Times New Roman"/>
          <w:sz w:val="24"/>
          <w:szCs w:val="24"/>
          <w:lang w:val="it-IT"/>
        </w:rPr>
        <w:t xml:space="preserve"> za </w:t>
      </w:r>
      <w:proofErr w:type="spellStart"/>
      <w:r w:rsidRPr="00981047">
        <w:rPr>
          <w:rFonts w:ascii="Times New Roman" w:hAnsi="Times New Roman"/>
          <w:sz w:val="24"/>
          <w:szCs w:val="24"/>
          <w:lang w:val="it-IT"/>
        </w:rPr>
        <w:t>posebno</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vrijedne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rezultate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koji</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doprinose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razvoju</w:t>
      </w:r>
      <w:proofErr w:type="spellEnd"/>
      <w:r w:rsidRPr="00981047">
        <w:rPr>
          <w:rFonts w:ascii="Times New Roman" w:hAnsi="Times New Roman"/>
          <w:sz w:val="24"/>
          <w:szCs w:val="24"/>
          <w:lang w:val="it-IT"/>
        </w:rPr>
        <w:t xml:space="preserve"> i </w:t>
      </w:r>
      <w:proofErr w:type="spellStart"/>
      <w:r w:rsidRPr="00981047">
        <w:rPr>
          <w:rFonts w:ascii="Times New Roman" w:hAnsi="Times New Roman"/>
          <w:sz w:val="24"/>
          <w:szCs w:val="24"/>
          <w:lang w:val="it-IT"/>
        </w:rPr>
        <w:t>ugledu</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Općine</w:t>
      </w:r>
      <w:proofErr w:type="spellEnd"/>
      <w:r w:rsidRPr="00981047">
        <w:rPr>
          <w:rFonts w:ascii="Times New Roman" w:hAnsi="Times New Roman"/>
          <w:sz w:val="24"/>
          <w:szCs w:val="24"/>
          <w:lang w:val="it-IT"/>
        </w:rPr>
        <w:t xml:space="preserve"> Kaštelir-Labinci-</w:t>
      </w:r>
      <w:proofErr w:type="spellStart"/>
      <w:r w:rsidRPr="00981047">
        <w:rPr>
          <w:rFonts w:ascii="Times New Roman" w:hAnsi="Times New Roman"/>
          <w:sz w:val="24"/>
          <w:szCs w:val="24"/>
        </w:rPr>
        <w:t>Castelliere-S.Domenica</w:t>
      </w:r>
      <w:proofErr w:type="spellEnd"/>
      <w:r w:rsidRPr="00981047">
        <w:rPr>
          <w:rFonts w:ascii="Times New Roman" w:hAnsi="Times New Roman"/>
          <w:sz w:val="24"/>
          <w:szCs w:val="24"/>
          <w:lang w:val="it-IT"/>
        </w:rPr>
        <w:t xml:space="preserve">, </w:t>
      </w:r>
      <w:r w:rsidRPr="00981047">
        <w:rPr>
          <w:rFonts w:ascii="Times New Roman" w:hAnsi="Times New Roman"/>
          <w:sz w:val="24"/>
          <w:szCs w:val="24"/>
        </w:rPr>
        <w:t>dodjeljuju se:</w:t>
      </w:r>
    </w:p>
    <w:p w:rsidR="00981047" w:rsidRPr="00981047" w:rsidRDefault="00981047" w:rsidP="00981047">
      <w:pPr>
        <w:rPr>
          <w:rFonts w:ascii="Times New Roman" w:hAnsi="Times New Roman"/>
          <w:sz w:val="24"/>
          <w:szCs w:val="24"/>
        </w:rPr>
      </w:pPr>
    </w:p>
    <w:p w:rsidR="00981047" w:rsidRPr="00981047" w:rsidRDefault="00981047" w:rsidP="00981047">
      <w:pPr>
        <w:rPr>
          <w:rFonts w:ascii="Times New Roman" w:hAnsi="Times New Roman"/>
          <w:sz w:val="24"/>
          <w:szCs w:val="24"/>
        </w:rPr>
      </w:pPr>
    </w:p>
    <w:tbl>
      <w:tblPr>
        <w:tblW w:w="0" w:type="auto"/>
        <w:tblInd w:w="817" w:type="dxa"/>
        <w:tblLook w:val="0000" w:firstRow="0" w:lastRow="0" w:firstColumn="0" w:lastColumn="0" w:noHBand="0" w:noVBand="0"/>
      </w:tblPr>
      <w:tblGrid>
        <w:gridCol w:w="6044"/>
      </w:tblGrid>
      <w:tr w:rsidR="00981047" w:rsidRPr="00981047" w:rsidTr="00B471B0">
        <w:tblPrEx>
          <w:tblCellMar>
            <w:top w:w="0" w:type="dxa"/>
            <w:bottom w:w="0" w:type="dxa"/>
          </w:tblCellMar>
        </w:tblPrEx>
        <w:tc>
          <w:tcPr>
            <w:tcW w:w="6044" w:type="dxa"/>
          </w:tcPr>
          <w:p w:rsidR="00981047" w:rsidRPr="00981047" w:rsidRDefault="00981047" w:rsidP="00B471B0">
            <w:pPr>
              <w:rPr>
                <w:rFonts w:ascii="Times New Roman" w:hAnsi="Times New Roman"/>
                <w:sz w:val="24"/>
                <w:szCs w:val="24"/>
              </w:rPr>
            </w:pPr>
            <w:r w:rsidRPr="00981047">
              <w:rPr>
                <w:rStyle w:val="Naglaeno"/>
                <w:rFonts w:ascii="Times New Roman" w:hAnsi="Times New Roman"/>
                <w:color w:val="000000"/>
                <w:sz w:val="24"/>
                <w:szCs w:val="24"/>
              </w:rPr>
              <w:t>INOČENTE RUŽIĆ, Kaštelir 46, Kaštelir</w:t>
            </w:r>
          </w:p>
        </w:tc>
      </w:tr>
      <w:tr w:rsidR="00981047" w:rsidRPr="00981047" w:rsidTr="00B471B0">
        <w:tblPrEx>
          <w:tblCellMar>
            <w:top w:w="0" w:type="dxa"/>
            <w:bottom w:w="0" w:type="dxa"/>
          </w:tblCellMar>
        </w:tblPrEx>
        <w:tc>
          <w:tcPr>
            <w:tcW w:w="6044" w:type="dxa"/>
          </w:tcPr>
          <w:p w:rsidR="00981047" w:rsidRPr="00981047" w:rsidRDefault="00981047" w:rsidP="00B471B0">
            <w:pPr>
              <w:rPr>
                <w:rFonts w:ascii="Times New Roman" w:hAnsi="Times New Roman"/>
                <w:b/>
                <w:sz w:val="24"/>
                <w:szCs w:val="24"/>
              </w:rPr>
            </w:pPr>
          </w:p>
        </w:tc>
      </w:tr>
      <w:tr w:rsidR="00981047" w:rsidRPr="00981047" w:rsidTr="00B471B0">
        <w:tblPrEx>
          <w:tblCellMar>
            <w:top w:w="0" w:type="dxa"/>
            <w:bottom w:w="0" w:type="dxa"/>
          </w:tblCellMar>
        </w:tblPrEx>
        <w:tc>
          <w:tcPr>
            <w:tcW w:w="6044" w:type="dxa"/>
          </w:tcPr>
          <w:p w:rsidR="00981047" w:rsidRPr="00981047" w:rsidRDefault="00981047" w:rsidP="00B471B0">
            <w:pPr>
              <w:rPr>
                <w:rFonts w:ascii="Times New Roman" w:hAnsi="Times New Roman"/>
                <w:b/>
                <w:sz w:val="24"/>
                <w:szCs w:val="24"/>
              </w:rPr>
            </w:pPr>
          </w:p>
        </w:tc>
      </w:tr>
    </w:tbl>
    <w:p w:rsidR="00981047" w:rsidRPr="00981047" w:rsidRDefault="00981047" w:rsidP="00981047">
      <w:pPr>
        <w:jc w:val="center"/>
        <w:rPr>
          <w:rFonts w:ascii="Times New Roman" w:hAnsi="Times New Roman"/>
          <w:sz w:val="24"/>
          <w:szCs w:val="24"/>
        </w:rPr>
      </w:pPr>
      <w:r w:rsidRPr="00981047">
        <w:rPr>
          <w:rFonts w:ascii="Times New Roman" w:hAnsi="Times New Roman"/>
          <w:sz w:val="24"/>
          <w:szCs w:val="24"/>
        </w:rPr>
        <w:t>Članak 2.</w:t>
      </w:r>
    </w:p>
    <w:p w:rsidR="00981047" w:rsidRPr="00981047" w:rsidRDefault="00981047" w:rsidP="00981047">
      <w:pPr>
        <w:jc w:val="center"/>
        <w:rPr>
          <w:rFonts w:ascii="Times New Roman" w:hAnsi="Times New Roman"/>
          <w:sz w:val="24"/>
          <w:szCs w:val="24"/>
        </w:rPr>
      </w:pPr>
    </w:p>
    <w:p w:rsidR="00981047" w:rsidRPr="00981047" w:rsidRDefault="00981047" w:rsidP="00981047">
      <w:pPr>
        <w:ind w:firstLine="708"/>
        <w:rPr>
          <w:rFonts w:ascii="Times New Roman" w:hAnsi="Times New Roman"/>
          <w:sz w:val="24"/>
          <w:szCs w:val="24"/>
        </w:rPr>
      </w:pPr>
      <w:r w:rsidRPr="00981047">
        <w:rPr>
          <w:rFonts w:ascii="Times New Roman" w:hAnsi="Times New Roman"/>
          <w:sz w:val="24"/>
          <w:szCs w:val="24"/>
        </w:rPr>
        <w:t>Provođenje ove Odluke povjerava se Općinskom načelniku i Predsjednici Općinskog vijeća Općine Kaštelir-Labinci-</w:t>
      </w:r>
      <w:proofErr w:type="spellStart"/>
      <w:r w:rsidRPr="00981047">
        <w:rPr>
          <w:rFonts w:ascii="Times New Roman" w:hAnsi="Times New Roman"/>
          <w:sz w:val="24"/>
          <w:szCs w:val="24"/>
        </w:rPr>
        <w:t>Castelliere</w:t>
      </w:r>
      <w:proofErr w:type="spellEnd"/>
      <w:r w:rsidRPr="00981047">
        <w:rPr>
          <w:rFonts w:ascii="Times New Roman" w:hAnsi="Times New Roman"/>
          <w:sz w:val="24"/>
          <w:szCs w:val="24"/>
        </w:rPr>
        <w:t>-</w:t>
      </w:r>
      <w:proofErr w:type="spellStart"/>
      <w:r w:rsidRPr="00981047">
        <w:rPr>
          <w:rFonts w:ascii="Times New Roman" w:hAnsi="Times New Roman"/>
          <w:sz w:val="24"/>
          <w:szCs w:val="24"/>
        </w:rPr>
        <w:t>S.Domenica</w:t>
      </w:r>
      <w:proofErr w:type="spellEnd"/>
      <w:r w:rsidRPr="00981047">
        <w:rPr>
          <w:rFonts w:ascii="Times New Roman" w:hAnsi="Times New Roman"/>
          <w:sz w:val="24"/>
          <w:szCs w:val="24"/>
        </w:rPr>
        <w:t>.</w:t>
      </w:r>
    </w:p>
    <w:p w:rsidR="00981047" w:rsidRPr="00981047" w:rsidRDefault="00981047" w:rsidP="00981047">
      <w:pPr>
        <w:rPr>
          <w:rFonts w:ascii="Times New Roman" w:hAnsi="Times New Roman"/>
          <w:sz w:val="24"/>
          <w:szCs w:val="24"/>
        </w:rPr>
      </w:pPr>
    </w:p>
    <w:p w:rsidR="00981047" w:rsidRPr="00981047" w:rsidRDefault="00981047" w:rsidP="00981047">
      <w:pPr>
        <w:jc w:val="center"/>
        <w:rPr>
          <w:rFonts w:ascii="Times New Roman" w:hAnsi="Times New Roman"/>
          <w:sz w:val="24"/>
          <w:szCs w:val="24"/>
        </w:rPr>
      </w:pPr>
      <w:r w:rsidRPr="00981047">
        <w:rPr>
          <w:rFonts w:ascii="Times New Roman" w:hAnsi="Times New Roman"/>
          <w:sz w:val="24"/>
          <w:szCs w:val="24"/>
        </w:rPr>
        <w:t>Članak 3.</w:t>
      </w:r>
    </w:p>
    <w:p w:rsidR="00981047" w:rsidRPr="00981047" w:rsidRDefault="00981047" w:rsidP="00981047">
      <w:pPr>
        <w:rPr>
          <w:rFonts w:ascii="Times New Roman" w:hAnsi="Times New Roman"/>
          <w:sz w:val="24"/>
          <w:szCs w:val="24"/>
        </w:rPr>
      </w:pPr>
    </w:p>
    <w:p w:rsidR="00981047" w:rsidRPr="00981047" w:rsidRDefault="00981047" w:rsidP="00981047">
      <w:pPr>
        <w:ind w:firstLine="708"/>
        <w:rPr>
          <w:rFonts w:ascii="Times New Roman" w:hAnsi="Times New Roman"/>
          <w:sz w:val="24"/>
          <w:szCs w:val="24"/>
        </w:rPr>
      </w:pPr>
      <w:r w:rsidRPr="00981047">
        <w:rPr>
          <w:rFonts w:ascii="Times New Roman" w:hAnsi="Times New Roman"/>
          <w:sz w:val="24"/>
          <w:szCs w:val="24"/>
        </w:rPr>
        <w:t xml:space="preserve">Ova Odluka stupa na snagu danom donošenja a objavljuje se u „Službenim novinama Općine Kaštelir-Labinci. </w:t>
      </w:r>
    </w:p>
    <w:p w:rsidR="00981047" w:rsidRPr="00981047" w:rsidRDefault="00981047" w:rsidP="00981047">
      <w:pPr>
        <w:rPr>
          <w:rFonts w:ascii="Times New Roman" w:hAnsi="Times New Roman"/>
          <w:sz w:val="24"/>
          <w:szCs w:val="24"/>
        </w:rPr>
      </w:pPr>
    </w:p>
    <w:tbl>
      <w:tblPr>
        <w:tblW w:w="0" w:type="auto"/>
        <w:tblLayout w:type="fixed"/>
        <w:tblLook w:val="0000" w:firstRow="0" w:lastRow="0" w:firstColumn="0" w:lastColumn="0" w:noHBand="0" w:noVBand="0"/>
      </w:tblPr>
      <w:tblGrid>
        <w:gridCol w:w="2093"/>
        <w:gridCol w:w="2901"/>
      </w:tblGrid>
      <w:tr w:rsidR="00981047" w:rsidRPr="00981047" w:rsidTr="00B471B0">
        <w:tblPrEx>
          <w:tblCellMar>
            <w:top w:w="0" w:type="dxa"/>
            <w:bottom w:w="0" w:type="dxa"/>
          </w:tblCellMar>
        </w:tblPrEx>
        <w:tc>
          <w:tcPr>
            <w:tcW w:w="2093" w:type="dxa"/>
          </w:tcPr>
          <w:p w:rsidR="00981047" w:rsidRPr="00981047" w:rsidRDefault="00981047" w:rsidP="00B471B0">
            <w:pPr>
              <w:rPr>
                <w:rFonts w:ascii="Times New Roman" w:hAnsi="Times New Roman"/>
                <w:sz w:val="24"/>
                <w:szCs w:val="24"/>
              </w:rPr>
            </w:pPr>
            <w:proofErr w:type="spellStart"/>
            <w:r w:rsidRPr="00981047">
              <w:rPr>
                <w:rFonts w:ascii="Times New Roman" w:hAnsi="Times New Roman"/>
                <w:sz w:val="24"/>
                <w:szCs w:val="24"/>
                <w:lang w:val="de-DE"/>
              </w:rPr>
              <w:t>Klasa</w:t>
            </w:r>
            <w:proofErr w:type="spellEnd"/>
            <w:r w:rsidRPr="00981047">
              <w:rPr>
                <w:rFonts w:ascii="Times New Roman" w:hAnsi="Times New Roman"/>
                <w:sz w:val="24"/>
                <w:szCs w:val="24"/>
              </w:rPr>
              <w:t xml:space="preserve">:        </w:t>
            </w:r>
          </w:p>
        </w:tc>
        <w:tc>
          <w:tcPr>
            <w:tcW w:w="2901"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rPr>
              <w:t>011-01/19-01/19</w:t>
            </w:r>
          </w:p>
        </w:tc>
      </w:tr>
      <w:tr w:rsidR="00981047" w:rsidRPr="00981047" w:rsidTr="00B471B0">
        <w:tblPrEx>
          <w:tblCellMar>
            <w:top w:w="0" w:type="dxa"/>
            <w:bottom w:w="0" w:type="dxa"/>
          </w:tblCellMar>
        </w:tblPrEx>
        <w:tc>
          <w:tcPr>
            <w:tcW w:w="2093"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lang w:val="de-DE"/>
              </w:rPr>
              <w:t>Ur</w:t>
            </w:r>
            <w:r w:rsidRPr="00981047">
              <w:rPr>
                <w:rFonts w:ascii="Times New Roman" w:hAnsi="Times New Roman"/>
                <w:sz w:val="24"/>
                <w:szCs w:val="24"/>
              </w:rPr>
              <w:t xml:space="preserve">. </w:t>
            </w:r>
            <w:proofErr w:type="spellStart"/>
            <w:r w:rsidRPr="00981047">
              <w:rPr>
                <w:rFonts w:ascii="Times New Roman" w:hAnsi="Times New Roman"/>
                <w:sz w:val="24"/>
                <w:szCs w:val="24"/>
                <w:lang w:val="de-DE"/>
              </w:rPr>
              <w:t>Broj</w:t>
            </w:r>
            <w:proofErr w:type="spellEnd"/>
            <w:r w:rsidRPr="00981047">
              <w:rPr>
                <w:rFonts w:ascii="Times New Roman" w:hAnsi="Times New Roman"/>
                <w:sz w:val="24"/>
                <w:szCs w:val="24"/>
              </w:rPr>
              <w:t xml:space="preserve">:   </w:t>
            </w:r>
          </w:p>
        </w:tc>
        <w:tc>
          <w:tcPr>
            <w:tcW w:w="2901"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rPr>
              <w:t>2167/06-01-19-09</w:t>
            </w:r>
          </w:p>
        </w:tc>
      </w:tr>
      <w:tr w:rsidR="00981047" w:rsidRPr="00981047" w:rsidTr="00B471B0">
        <w:tblPrEx>
          <w:tblCellMar>
            <w:top w:w="0" w:type="dxa"/>
            <w:bottom w:w="0" w:type="dxa"/>
          </w:tblCellMar>
        </w:tblPrEx>
        <w:tc>
          <w:tcPr>
            <w:tcW w:w="2093"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lang w:val="de-DE"/>
              </w:rPr>
              <w:t>Ka</w:t>
            </w:r>
            <w:r w:rsidRPr="00981047">
              <w:rPr>
                <w:rFonts w:ascii="Times New Roman" w:hAnsi="Times New Roman"/>
                <w:sz w:val="24"/>
                <w:szCs w:val="24"/>
              </w:rPr>
              <w:t>š</w:t>
            </w:r>
            <w:proofErr w:type="spellStart"/>
            <w:r w:rsidRPr="00981047">
              <w:rPr>
                <w:rFonts w:ascii="Times New Roman" w:hAnsi="Times New Roman"/>
                <w:sz w:val="24"/>
                <w:szCs w:val="24"/>
                <w:lang w:val="de-DE"/>
              </w:rPr>
              <w:t>telir</w:t>
            </w:r>
            <w:proofErr w:type="spellEnd"/>
            <w:r w:rsidRPr="00981047">
              <w:rPr>
                <w:rFonts w:ascii="Times New Roman" w:hAnsi="Times New Roman"/>
                <w:sz w:val="24"/>
                <w:szCs w:val="24"/>
              </w:rPr>
              <w:t>-</w:t>
            </w:r>
            <w:proofErr w:type="spellStart"/>
            <w:r w:rsidRPr="00981047">
              <w:rPr>
                <w:rFonts w:ascii="Times New Roman" w:hAnsi="Times New Roman"/>
                <w:sz w:val="24"/>
                <w:szCs w:val="24"/>
              </w:rPr>
              <w:t>Castelliere</w:t>
            </w:r>
            <w:proofErr w:type="spellEnd"/>
            <w:r w:rsidRPr="00981047">
              <w:rPr>
                <w:rFonts w:ascii="Times New Roman" w:hAnsi="Times New Roman"/>
                <w:sz w:val="24"/>
                <w:szCs w:val="24"/>
              </w:rPr>
              <w:t xml:space="preserve">    </w:t>
            </w:r>
          </w:p>
        </w:tc>
        <w:tc>
          <w:tcPr>
            <w:tcW w:w="2901"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rPr>
              <w:t>09. travanj  2019.</w:t>
            </w:r>
          </w:p>
        </w:tc>
      </w:tr>
    </w:tbl>
    <w:p w:rsidR="00981047" w:rsidRPr="00981047" w:rsidRDefault="00981047" w:rsidP="00981047">
      <w:pPr>
        <w:rPr>
          <w:rFonts w:ascii="Times New Roman" w:hAnsi="Times New Roman"/>
          <w:sz w:val="24"/>
          <w:szCs w:val="24"/>
        </w:rPr>
      </w:pPr>
    </w:p>
    <w:p w:rsidR="00981047" w:rsidRPr="00981047" w:rsidRDefault="00981047" w:rsidP="00981047">
      <w:pPr>
        <w:jc w:val="both"/>
        <w:rPr>
          <w:rFonts w:ascii="Times New Roman" w:hAnsi="Times New Roman"/>
          <w:sz w:val="24"/>
          <w:szCs w:val="24"/>
          <w:lang w:val="it-IT"/>
        </w:rPr>
      </w:pPr>
    </w:p>
    <w:p w:rsidR="00981047" w:rsidRPr="00981047" w:rsidRDefault="00981047" w:rsidP="00981047">
      <w:pPr>
        <w:ind w:firstLine="432"/>
        <w:rPr>
          <w:rFonts w:ascii="Times New Roman" w:hAnsi="Times New Roman"/>
          <w:bCs/>
          <w:iCs/>
          <w:sz w:val="24"/>
          <w:szCs w:val="24"/>
        </w:rPr>
      </w:pPr>
    </w:p>
    <w:p w:rsidR="00981047" w:rsidRPr="00981047" w:rsidRDefault="00981047" w:rsidP="00981047">
      <w:pPr>
        <w:pStyle w:val="Tijeloteksta"/>
        <w:rPr>
          <w:rFonts w:ascii="Times New Roman" w:hAnsi="Times New Roman"/>
          <w:sz w:val="24"/>
          <w:szCs w:val="24"/>
        </w:rPr>
      </w:pPr>
    </w:p>
    <w:tbl>
      <w:tblPr>
        <w:tblW w:w="0" w:type="auto"/>
        <w:tblLayout w:type="fixed"/>
        <w:tblLook w:val="0000" w:firstRow="0" w:lastRow="0" w:firstColumn="0" w:lastColumn="0" w:noHBand="0" w:noVBand="0"/>
      </w:tblPr>
      <w:tblGrid>
        <w:gridCol w:w="4643"/>
        <w:gridCol w:w="4643"/>
      </w:tblGrid>
      <w:tr w:rsidR="00981047" w:rsidRPr="00981047" w:rsidTr="00B471B0">
        <w:tblPrEx>
          <w:tblCellMar>
            <w:top w:w="0" w:type="dxa"/>
            <w:bottom w:w="0" w:type="dxa"/>
          </w:tblCellMar>
        </w:tblPrEx>
        <w:tc>
          <w:tcPr>
            <w:tcW w:w="4643" w:type="dxa"/>
          </w:tcPr>
          <w:p w:rsidR="00981047" w:rsidRPr="00981047" w:rsidRDefault="00981047" w:rsidP="00B471B0">
            <w:pPr>
              <w:pStyle w:val="Tijeloteksta"/>
              <w:rPr>
                <w:rFonts w:ascii="Times New Roman" w:hAnsi="Times New Roman"/>
                <w:sz w:val="24"/>
                <w:szCs w:val="24"/>
              </w:rPr>
            </w:pPr>
          </w:p>
        </w:tc>
        <w:tc>
          <w:tcPr>
            <w:tcW w:w="4643" w:type="dxa"/>
          </w:tcPr>
          <w:p w:rsidR="00981047" w:rsidRPr="00981047" w:rsidRDefault="00981047" w:rsidP="00B471B0">
            <w:pPr>
              <w:pStyle w:val="Tijeloteksta"/>
              <w:jc w:val="center"/>
              <w:rPr>
                <w:rFonts w:ascii="Times New Roman" w:hAnsi="Times New Roman"/>
                <w:sz w:val="24"/>
                <w:szCs w:val="24"/>
              </w:rPr>
            </w:pPr>
            <w:r w:rsidRPr="00981047">
              <w:rPr>
                <w:rFonts w:ascii="Times New Roman" w:hAnsi="Times New Roman"/>
                <w:sz w:val="24"/>
                <w:szCs w:val="24"/>
              </w:rPr>
              <w:t>POTPREDSJEDNIK OPĆINSKOG VIJEĆA</w:t>
            </w:r>
          </w:p>
          <w:p w:rsidR="00981047" w:rsidRPr="00981047" w:rsidRDefault="00981047" w:rsidP="00B471B0">
            <w:pPr>
              <w:pStyle w:val="Tijeloteksta"/>
              <w:jc w:val="center"/>
              <w:rPr>
                <w:rFonts w:ascii="Times New Roman" w:hAnsi="Times New Roman"/>
                <w:sz w:val="24"/>
                <w:szCs w:val="24"/>
              </w:rPr>
            </w:pPr>
            <w:r w:rsidRPr="00981047">
              <w:rPr>
                <w:rFonts w:ascii="Times New Roman" w:hAnsi="Times New Roman"/>
                <w:sz w:val="24"/>
                <w:szCs w:val="24"/>
              </w:rPr>
              <w:t>OPĆINE KAŠTELIR-LABINCI</w:t>
            </w:r>
          </w:p>
          <w:p w:rsidR="00981047" w:rsidRPr="00981047" w:rsidRDefault="00981047" w:rsidP="00B471B0">
            <w:pPr>
              <w:pStyle w:val="Tijeloteksta"/>
              <w:jc w:val="center"/>
              <w:rPr>
                <w:rFonts w:ascii="Times New Roman" w:hAnsi="Times New Roman"/>
                <w:sz w:val="24"/>
                <w:szCs w:val="24"/>
              </w:rPr>
            </w:pPr>
            <w:r w:rsidRPr="00981047">
              <w:rPr>
                <w:rFonts w:ascii="Times New Roman" w:hAnsi="Times New Roman"/>
                <w:sz w:val="24"/>
                <w:szCs w:val="24"/>
                <w:lang w:val="it-IT"/>
              </w:rPr>
              <w:t>Roberto Bravar</w:t>
            </w:r>
          </w:p>
        </w:tc>
      </w:tr>
    </w:tbl>
    <w:p w:rsidR="00981047" w:rsidRPr="00981047" w:rsidRDefault="00981047" w:rsidP="00981047">
      <w:pPr>
        <w:rPr>
          <w:rFonts w:ascii="Times New Roman" w:hAnsi="Times New Roman"/>
          <w:sz w:val="24"/>
          <w:szCs w:val="24"/>
        </w:rPr>
      </w:pPr>
    </w:p>
    <w:p w:rsidR="00981047" w:rsidRPr="00981047" w:rsidRDefault="00981047" w:rsidP="00981047">
      <w:pPr>
        <w:rPr>
          <w:rFonts w:ascii="Times New Roman" w:hAnsi="Times New Roman"/>
          <w:b/>
          <w:sz w:val="24"/>
          <w:szCs w:val="24"/>
        </w:rPr>
      </w:pPr>
      <w:r w:rsidRPr="00981047">
        <w:rPr>
          <w:rFonts w:ascii="Times New Roman" w:hAnsi="Times New Roman"/>
          <w:b/>
          <w:sz w:val="24"/>
          <w:szCs w:val="24"/>
        </w:rPr>
        <w:t>Obrazloženje</w:t>
      </w:r>
    </w:p>
    <w:p w:rsidR="00981047" w:rsidRPr="00981047" w:rsidRDefault="00981047" w:rsidP="00981047">
      <w:pPr>
        <w:rPr>
          <w:rFonts w:ascii="Times New Roman" w:hAnsi="Times New Roman"/>
          <w:b/>
          <w:sz w:val="24"/>
          <w:szCs w:val="24"/>
        </w:rPr>
      </w:pPr>
    </w:p>
    <w:p w:rsidR="00981047" w:rsidRPr="00981047" w:rsidRDefault="00981047" w:rsidP="00981047">
      <w:pPr>
        <w:rPr>
          <w:rFonts w:ascii="Times New Roman" w:hAnsi="Times New Roman"/>
          <w:sz w:val="24"/>
          <w:szCs w:val="24"/>
        </w:rPr>
      </w:pP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 xml:space="preserve">Gospodin </w:t>
      </w:r>
      <w:proofErr w:type="spellStart"/>
      <w:r w:rsidRPr="00981047">
        <w:rPr>
          <w:rFonts w:ascii="Times New Roman" w:hAnsi="Times New Roman"/>
          <w:sz w:val="24"/>
          <w:szCs w:val="24"/>
        </w:rPr>
        <w:t>Inočente</w:t>
      </w:r>
      <w:proofErr w:type="spellEnd"/>
      <w:r w:rsidRPr="00981047">
        <w:rPr>
          <w:rFonts w:ascii="Times New Roman" w:hAnsi="Times New Roman"/>
          <w:sz w:val="24"/>
          <w:szCs w:val="24"/>
        </w:rPr>
        <w:t xml:space="preserve"> Ružić, rođen je 05.04.1941. godine u </w:t>
      </w:r>
      <w:proofErr w:type="spellStart"/>
      <w:r w:rsidRPr="00981047">
        <w:rPr>
          <w:rFonts w:ascii="Times New Roman" w:hAnsi="Times New Roman"/>
          <w:sz w:val="24"/>
          <w:szCs w:val="24"/>
        </w:rPr>
        <w:t>Kašteliru</w:t>
      </w:r>
      <w:proofErr w:type="spellEnd"/>
      <w:r w:rsidRPr="00981047">
        <w:rPr>
          <w:rFonts w:ascii="Times New Roman" w:hAnsi="Times New Roman"/>
          <w:sz w:val="24"/>
          <w:szCs w:val="24"/>
        </w:rPr>
        <w:t xml:space="preserve"> od oca Dušana i majke </w:t>
      </w:r>
      <w:proofErr w:type="spellStart"/>
      <w:r w:rsidRPr="00981047">
        <w:rPr>
          <w:rFonts w:ascii="Times New Roman" w:hAnsi="Times New Roman"/>
          <w:sz w:val="24"/>
          <w:szCs w:val="24"/>
        </w:rPr>
        <w:t>Tugomile</w:t>
      </w:r>
      <w:proofErr w:type="spellEnd"/>
      <w:r w:rsidRPr="00981047">
        <w:rPr>
          <w:rFonts w:ascii="Times New Roman" w:hAnsi="Times New Roman"/>
          <w:sz w:val="24"/>
          <w:szCs w:val="24"/>
        </w:rPr>
        <w:t xml:space="preserve"> Ružić. Živi s obitelji na adresi Kaštelir 46 sa suprugom </w:t>
      </w:r>
      <w:proofErr w:type="spellStart"/>
      <w:r w:rsidRPr="00981047">
        <w:rPr>
          <w:rFonts w:ascii="Times New Roman" w:hAnsi="Times New Roman"/>
          <w:sz w:val="24"/>
          <w:szCs w:val="24"/>
        </w:rPr>
        <w:t>Gracijelom</w:t>
      </w:r>
      <w:proofErr w:type="spellEnd"/>
      <w:r w:rsidRPr="00981047">
        <w:rPr>
          <w:rFonts w:ascii="Times New Roman" w:hAnsi="Times New Roman"/>
          <w:sz w:val="24"/>
          <w:szCs w:val="24"/>
        </w:rPr>
        <w:t xml:space="preserve">, sinom Josipom i njegovom obitelji. Otac je dvoje djece sina Josipa i kćerke </w:t>
      </w:r>
      <w:proofErr w:type="spellStart"/>
      <w:r w:rsidRPr="00981047">
        <w:rPr>
          <w:rFonts w:ascii="Times New Roman" w:hAnsi="Times New Roman"/>
          <w:sz w:val="24"/>
          <w:szCs w:val="24"/>
        </w:rPr>
        <w:t>Orijane</w:t>
      </w:r>
      <w:proofErr w:type="spellEnd"/>
      <w:r w:rsidRPr="00981047">
        <w:rPr>
          <w:rFonts w:ascii="Times New Roman" w:hAnsi="Times New Roman"/>
          <w:sz w:val="24"/>
          <w:szCs w:val="24"/>
        </w:rPr>
        <w:t>, djed 9 unuka.</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 xml:space="preserve">Osnovnu školu završio je u </w:t>
      </w:r>
      <w:proofErr w:type="spellStart"/>
      <w:r w:rsidRPr="00981047">
        <w:rPr>
          <w:rFonts w:ascii="Times New Roman" w:hAnsi="Times New Roman"/>
          <w:sz w:val="24"/>
          <w:szCs w:val="24"/>
        </w:rPr>
        <w:t>Kašteliru</w:t>
      </w:r>
      <w:proofErr w:type="spellEnd"/>
      <w:r w:rsidRPr="00981047">
        <w:rPr>
          <w:rFonts w:ascii="Times New Roman" w:hAnsi="Times New Roman"/>
          <w:sz w:val="24"/>
          <w:szCs w:val="24"/>
        </w:rPr>
        <w:t>, srednju školu završio je u Rijeci s odličnim uspjehom i stekao zvanje elektrotehničar. Uz srednjoškolsko obrazovanje završio je i tečaj za poljoprivredu, tečajeve za radio amatere A i B stupnja, tečaj rukovanja rashladnim uređajima, tečaj za rukovanje uređajima za eksploataciju vode u Torinu-Italija.</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lastRenderedPageBreak/>
        <w:t xml:space="preserve">Vojni rok u avijaciji za radar poslužitelja služio je u Somboru i u Makedoniji. U svom radnom vijeku radio je u firmama: Luka Rijeka, Istarski vodovod Buzet, Elektra Buje, Proleter Buje, Rose-Art Kaštelir. Kao mladić i kasnije s ocem Dušanom radio je u pilani i stolariji u </w:t>
      </w:r>
      <w:proofErr w:type="spellStart"/>
      <w:r w:rsidRPr="00981047">
        <w:rPr>
          <w:rFonts w:ascii="Times New Roman" w:hAnsi="Times New Roman"/>
          <w:sz w:val="24"/>
          <w:szCs w:val="24"/>
        </w:rPr>
        <w:t>Kašteliru</w:t>
      </w:r>
      <w:proofErr w:type="spellEnd"/>
      <w:r w:rsidRPr="00981047">
        <w:rPr>
          <w:rFonts w:ascii="Times New Roman" w:hAnsi="Times New Roman"/>
          <w:sz w:val="24"/>
          <w:szCs w:val="24"/>
        </w:rPr>
        <w:t xml:space="preserve"> i stekao veliko iskustvo u radu s drvom. U svim firmama gdje je radio ostavio je vidnog traga te ostao u sjećanju kao primjeran radnik mnogim kolegama. U mirovini je gotovo 30 godina.</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 xml:space="preserve">Pred kraj radnog vijeka sa sinom Josipom osniva firmu za video produkciju i ostala filmska snimanja Rose-Art u kojoj aktivno i danas sudjeluje i radi bez obzira na umirovljeničke dane. Prvi video spotovi na kojima je radio bili su za lokalnu stranku IDS kao i za ostale stranke, inovativna tehnička pomagala za snimanje djelo su njegovih ruku, tehnika mu nikad nije bila strana te su njegovi savjeti i danas mnogima od koristi jer je svoje dragocjeno iskustvo i talent uvijek voljan podijeliti s drugima. Sudjelovao je u snimanjima za HRT, za TV Kopar, Švedsku i Talijansku televiziju kao i u mnogim dokumentarnim programima među kojima su i </w:t>
      </w:r>
      <w:proofErr w:type="spellStart"/>
      <w:r w:rsidRPr="00981047">
        <w:rPr>
          <w:rFonts w:ascii="Times New Roman" w:hAnsi="Times New Roman"/>
          <w:sz w:val="24"/>
          <w:szCs w:val="24"/>
        </w:rPr>
        <w:t>Kaštelirski</w:t>
      </w:r>
      <w:proofErr w:type="spellEnd"/>
      <w:r w:rsidRPr="00981047">
        <w:rPr>
          <w:rFonts w:ascii="Times New Roman" w:hAnsi="Times New Roman"/>
          <w:sz w:val="24"/>
          <w:szCs w:val="24"/>
        </w:rPr>
        <w:t xml:space="preserve"> putokazi te mnogi drugi koje nije moguće ovdje spomenuti.</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 xml:space="preserve">Posebno se moraju istaći zasluge i inicijative kao i briga i trud za rad Župa Kaštelir i Labinci te zvonika i groblja u </w:t>
      </w:r>
      <w:proofErr w:type="spellStart"/>
      <w:r w:rsidRPr="00981047">
        <w:rPr>
          <w:rFonts w:ascii="Times New Roman" w:hAnsi="Times New Roman"/>
          <w:sz w:val="24"/>
          <w:szCs w:val="24"/>
        </w:rPr>
        <w:t>Kašteliru</w:t>
      </w:r>
      <w:proofErr w:type="spellEnd"/>
      <w:r w:rsidRPr="00981047">
        <w:rPr>
          <w:rFonts w:ascii="Times New Roman" w:hAnsi="Times New Roman"/>
          <w:sz w:val="24"/>
          <w:szCs w:val="24"/>
        </w:rPr>
        <w:t xml:space="preserve"> i Labinci na čemu aktivno i neumorno i danas radi. Istaći se mora samo dio tih aktivnosti:</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 xml:space="preserve">Uređenje rasvjete i razglasa u crkvama u </w:t>
      </w:r>
      <w:proofErr w:type="spellStart"/>
      <w:r w:rsidRPr="00981047">
        <w:rPr>
          <w:rFonts w:ascii="Times New Roman" w:hAnsi="Times New Roman"/>
          <w:sz w:val="24"/>
          <w:szCs w:val="24"/>
        </w:rPr>
        <w:t>Kašteliru</w:t>
      </w:r>
      <w:proofErr w:type="spellEnd"/>
      <w:r w:rsidRPr="00981047">
        <w:rPr>
          <w:rFonts w:ascii="Times New Roman" w:hAnsi="Times New Roman"/>
          <w:sz w:val="24"/>
          <w:szCs w:val="24"/>
        </w:rPr>
        <w:t xml:space="preserve"> i Labincima kao i na oba groblja, elektrifikacija zvona i ure na zvonicima u </w:t>
      </w:r>
      <w:proofErr w:type="spellStart"/>
      <w:r w:rsidRPr="00981047">
        <w:rPr>
          <w:rFonts w:ascii="Times New Roman" w:hAnsi="Times New Roman"/>
          <w:sz w:val="24"/>
          <w:szCs w:val="24"/>
        </w:rPr>
        <w:t>Kašteliru</w:t>
      </w:r>
      <w:proofErr w:type="spellEnd"/>
      <w:r w:rsidRPr="00981047">
        <w:rPr>
          <w:rFonts w:ascii="Times New Roman" w:hAnsi="Times New Roman"/>
          <w:sz w:val="24"/>
          <w:szCs w:val="24"/>
        </w:rPr>
        <w:t xml:space="preserve"> i Labincima, nabava i ugradnja trećeg zvona u </w:t>
      </w:r>
      <w:proofErr w:type="spellStart"/>
      <w:r w:rsidRPr="00981047">
        <w:rPr>
          <w:rFonts w:ascii="Times New Roman" w:hAnsi="Times New Roman"/>
          <w:sz w:val="24"/>
          <w:szCs w:val="24"/>
        </w:rPr>
        <w:t>Insbrucku</w:t>
      </w:r>
      <w:proofErr w:type="spellEnd"/>
      <w:r w:rsidRPr="00981047">
        <w:rPr>
          <w:rFonts w:ascii="Times New Roman" w:hAnsi="Times New Roman"/>
          <w:sz w:val="24"/>
          <w:szCs w:val="24"/>
        </w:rPr>
        <w:t xml:space="preserve">-Austrija. Za zvonik u </w:t>
      </w:r>
      <w:proofErr w:type="spellStart"/>
      <w:r w:rsidRPr="00981047">
        <w:rPr>
          <w:rFonts w:ascii="Times New Roman" w:hAnsi="Times New Roman"/>
          <w:sz w:val="24"/>
          <w:szCs w:val="24"/>
        </w:rPr>
        <w:t>Kašteliru</w:t>
      </w:r>
      <w:proofErr w:type="spellEnd"/>
      <w:r w:rsidRPr="00981047">
        <w:rPr>
          <w:rFonts w:ascii="Times New Roman" w:hAnsi="Times New Roman"/>
          <w:sz w:val="24"/>
          <w:szCs w:val="24"/>
        </w:rPr>
        <w:t xml:space="preserve"> koje je bilo odneseno za vrijeme vladavine Italije na ovim prostorima, sanacija oba zvonika, obnova kompletne stolarije vrata i prozora na crkvama i kapelama u </w:t>
      </w:r>
      <w:proofErr w:type="spellStart"/>
      <w:r w:rsidRPr="00981047">
        <w:rPr>
          <w:rFonts w:ascii="Times New Roman" w:hAnsi="Times New Roman"/>
          <w:sz w:val="24"/>
          <w:szCs w:val="24"/>
        </w:rPr>
        <w:t>Kašteliru</w:t>
      </w:r>
      <w:proofErr w:type="spellEnd"/>
      <w:r w:rsidRPr="00981047">
        <w:rPr>
          <w:rFonts w:ascii="Times New Roman" w:hAnsi="Times New Roman"/>
          <w:sz w:val="24"/>
          <w:szCs w:val="24"/>
        </w:rPr>
        <w:t xml:space="preserve"> i Labincima, kapelice Sv. Mihovila u Dvorima, crkve Sv. Roka na groblju </w:t>
      </w:r>
      <w:proofErr w:type="spellStart"/>
      <w:r w:rsidRPr="00981047">
        <w:rPr>
          <w:rFonts w:ascii="Times New Roman" w:hAnsi="Times New Roman"/>
          <w:sz w:val="24"/>
          <w:szCs w:val="24"/>
        </w:rPr>
        <w:t>Kašteliru</w:t>
      </w:r>
      <w:proofErr w:type="spellEnd"/>
      <w:r w:rsidRPr="00981047">
        <w:rPr>
          <w:rFonts w:ascii="Times New Roman" w:hAnsi="Times New Roman"/>
          <w:sz w:val="24"/>
          <w:szCs w:val="24"/>
        </w:rPr>
        <w:t>. U svojim aktivnostima često je kucao na vrata kao i danas mnogima firmama koje često ističe a koje su dale veliki doprinos među kojima su samo neke: Stolarija Jugovac, Obrt Jeleč, Istarski vodovod, Elektra, Lego-Lim i mnoge druge.</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Posebno treba istaći njegovo zauzimanje i organiziranje pomoći te dostava pomoći u vrijeme Domovinskog rata iz Italije i Njemačke za izbjeglice u Umagu, u Rapcu, u Dugoj Uvali kod Pule za Široki Brijeg u BiH za KBC Lovran operacijska tehnika i pomoć u sanitarnom materijalu.</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 xml:space="preserve">Za svoj dosadašnji rad dobio je Zahvalnicu Župe Kaštelir prilikom Slavlja 100-te godišnjice Župne crkve u </w:t>
      </w:r>
      <w:proofErr w:type="spellStart"/>
      <w:r w:rsidRPr="00981047">
        <w:rPr>
          <w:rFonts w:ascii="Times New Roman" w:hAnsi="Times New Roman"/>
          <w:sz w:val="24"/>
          <w:szCs w:val="24"/>
        </w:rPr>
        <w:t>Kašteliru</w:t>
      </w:r>
      <w:proofErr w:type="spellEnd"/>
      <w:r w:rsidRPr="00981047">
        <w:rPr>
          <w:rFonts w:ascii="Times New Roman" w:hAnsi="Times New Roman"/>
          <w:sz w:val="24"/>
          <w:szCs w:val="24"/>
        </w:rPr>
        <w:t>, Biskupijsko priznanje mons. Dražena Kutleše, biskupa Porečkog i Pulskog za svesrdnu zauzetost u radu crkve.</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 xml:space="preserve">Za </w:t>
      </w:r>
      <w:proofErr w:type="spellStart"/>
      <w:r w:rsidRPr="00981047">
        <w:rPr>
          <w:rFonts w:ascii="Times New Roman" w:hAnsi="Times New Roman"/>
          <w:sz w:val="24"/>
          <w:szCs w:val="24"/>
          <w:lang w:val="it-IT"/>
        </w:rPr>
        <w:t>posebno</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vrijedne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rezultate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koji</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doprinose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razvoju</w:t>
      </w:r>
      <w:proofErr w:type="spellEnd"/>
      <w:r w:rsidRPr="00981047">
        <w:rPr>
          <w:rFonts w:ascii="Times New Roman" w:hAnsi="Times New Roman"/>
          <w:sz w:val="24"/>
          <w:szCs w:val="24"/>
          <w:lang w:val="it-IT"/>
        </w:rPr>
        <w:t xml:space="preserve"> i </w:t>
      </w:r>
      <w:proofErr w:type="spellStart"/>
      <w:r w:rsidRPr="00981047">
        <w:rPr>
          <w:rFonts w:ascii="Times New Roman" w:hAnsi="Times New Roman"/>
          <w:sz w:val="24"/>
          <w:szCs w:val="24"/>
          <w:lang w:val="it-IT"/>
        </w:rPr>
        <w:t>ugledu</w:t>
      </w:r>
      <w:proofErr w:type="spellEnd"/>
      <w:r w:rsidRPr="00981047">
        <w:rPr>
          <w:rFonts w:ascii="Times New Roman" w:hAnsi="Times New Roman"/>
          <w:sz w:val="24"/>
          <w:szCs w:val="24"/>
          <w:lang w:val="it-IT"/>
        </w:rPr>
        <w:t xml:space="preserve"> </w:t>
      </w:r>
      <w:r w:rsidRPr="00981047">
        <w:rPr>
          <w:rFonts w:ascii="Times New Roman" w:hAnsi="Times New Roman"/>
          <w:sz w:val="24"/>
          <w:szCs w:val="24"/>
        </w:rPr>
        <w:t xml:space="preserve">Općine </w:t>
      </w:r>
      <w:r w:rsidRPr="00981047">
        <w:rPr>
          <w:rFonts w:ascii="Times New Roman" w:hAnsi="Times New Roman"/>
          <w:sz w:val="24"/>
          <w:szCs w:val="24"/>
          <w:lang w:val="it-IT"/>
        </w:rPr>
        <w:t>Kaštelir-Labinci-</w:t>
      </w:r>
      <w:r w:rsidRPr="00981047">
        <w:rPr>
          <w:rFonts w:ascii="Times New Roman" w:hAnsi="Times New Roman"/>
          <w:sz w:val="24"/>
          <w:szCs w:val="24"/>
        </w:rPr>
        <w:t xml:space="preserve"> </w:t>
      </w:r>
      <w:proofErr w:type="spellStart"/>
      <w:r w:rsidRPr="00981047">
        <w:rPr>
          <w:rFonts w:ascii="Times New Roman" w:hAnsi="Times New Roman"/>
          <w:sz w:val="24"/>
          <w:szCs w:val="24"/>
        </w:rPr>
        <w:t>Castelliere-S.Domenica</w:t>
      </w:r>
      <w:proofErr w:type="spellEnd"/>
      <w:r w:rsidRPr="00981047">
        <w:rPr>
          <w:rFonts w:ascii="Times New Roman" w:hAnsi="Times New Roman"/>
          <w:sz w:val="24"/>
          <w:szCs w:val="24"/>
        </w:rPr>
        <w:t xml:space="preserve">, gosp. </w:t>
      </w:r>
      <w:proofErr w:type="spellStart"/>
      <w:r w:rsidRPr="00981047">
        <w:rPr>
          <w:rFonts w:ascii="Times New Roman" w:hAnsi="Times New Roman"/>
          <w:sz w:val="24"/>
          <w:szCs w:val="24"/>
        </w:rPr>
        <w:t>Inočentu</w:t>
      </w:r>
      <w:proofErr w:type="spellEnd"/>
      <w:r w:rsidRPr="00981047">
        <w:rPr>
          <w:rFonts w:ascii="Times New Roman" w:hAnsi="Times New Roman"/>
          <w:sz w:val="24"/>
          <w:szCs w:val="24"/>
        </w:rPr>
        <w:t xml:space="preserve"> Ružić dodjeljuje se općinsko priznanje – Plaketa općine</w:t>
      </w:r>
    </w:p>
    <w:p w:rsidR="00981047" w:rsidRDefault="00981047" w:rsidP="00981047"/>
    <w:p w:rsidR="00981047" w:rsidRDefault="00981047">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4325E9" w:rsidRDefault="00981047" w:rsidP="004325E9">
      <w:pPr>
        <w:spacing w:after="160" w:line="259" w:lineRule="auto"/>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 xml:space="preserve">16. </w:t>
      </w:r>
    </w:p>
    <w:p w:rsidR="00981047" w:rsidRPr="00981047" w:rsidRDefault="00981047" w:rsidP="00981047">
      <w:pPr>
        <w:ind w:firstLine="708"/>
        <w:rPr>
          <w:rFonts w:ascii="Times New Roman" w:hAnsi="Times New Roman"/>
          <w:sz w:val="24"/>
          <w:szCs w:val="24"/>
        </w:rPr>
      </w:pPr>
      <w:r w:rsidRPr="00981047">
        <w:rPr>
          <w:rFonts w:ascii="Times New Roman" w:hAnsi="Times New Roman"/>
          <w:color w:val="333333"/>
          <w:sz w:val="24"/>
          <w:szCs w:val="24"/>
          <w:shd w:val="clear" w:color="auto" w:fill="FFFFFF"/>
        </w:rPr>
        <w:t xml:space="preserve">Na temelju </w:t>
      </w:r>
      <w:r w:rsidRPr="00981047">
        <w:rPr>
          <w:rFonts w:ascii="Times New Roman" w:hAnsi="Times New Roman"/>
          <w:sz w:val="24"/>
          <w:szCs w:val="24"/>
        </w:rPr>
        <w:t>č</w:t>
      </w:r>
      <w:proofErr w:type="spellStart"/>
      <w:r w:rsidRPr="00981047">
        <w:rPr>
          <w:rFonts w:ascii="Times New Roman" w:hAnsi="Times New Roman"/>
          <w:sz w:val="24"/>
          <w:szCs w:val="24"/>
          <w:lang w:val="en-AU"/>
        </w:rPr>
        <w:t>lanka</w:t>
      </w:r>
      <w:proofErr w:type="spellEnd"/>
      <w:r w:rsidRPr="00981047">
        <w:rPr>
          <w:rFonts w:ascii="Times New Roman" w:hAnsi="Times New Roman"/>
          <w:sz w:val="24"/>
          <w:szCs w:val="24"/>
        </w:rPr>
        <w:t xml:space="preserve"> 32. </w:t>
      </w:r>
      <w:proofErr w:type="spellStart"/>
      <w:r w:rsidRPr="00981047">
        <w:rPr>
          <w:rFonts w:ascii="Times New Roman" w:hAnsi="Times New Roman"/>
          <w:sz w:val="24"/>
          <w:szCs w:val="24"/>
          <w:lang w:val="en-AU"/>
        </w:rPr>
        <w:t>Statuta</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Općine</w:t>
      </w:r>
      <w:proofErr w:type="spellEnd"/>
      <w:r w:rsidRPr="00981047">
        <w:rPr>
          <w:rFonts w:ascii="Times New Roman" w:hAnsi="Times New Roman"/>
          <w:sz w:val="24"/>
          <w:szCs w:val="24"/>
          <w:lang w:val="en-AU"/>
        </w:rPr>
        <w:t xml:space="preserve"> Kaštelir-Labinci (</w:t>
      </w:r>
      <w:proofErr w:type="spellStart"/>
      <w:r w:rsidRPr="00981047">
        <w:rPr>
          <w:rFonts w:ascii="Times New Roman" w:hAnsi="Times New Roman"/>
          <w:sz w:val="24"/>
          <w:szCs w:val="24"/>
          <w:lang w:val="en-AU"/>
        </w:rPr>
        <w:t>Službene</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novine</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Općine</w:t>
      </w:r>
      <w:proofErr w:type="spellEnd"/>
      <w:r w:rsidRPr="00981047">
        <w:rPr>
          <w:rFonts w:ascii="Times New Roman" w:hAnsi="Times New Roman"/>
          <w:sz w:val="24"/>
          <w:szCs w:val="24"/>
          <w:lang w:val="en-AU"/>
        </w:rPr>
        <w:t xml:space="preserve"> Kaštelir-Labinci 02/09 </w:t>
      </w:r>
      <w:proofErr w:type="spellStart"/>
      <w:r w:rsidRPr="00981047">
        <w:rPr>
          <w:rFonts w:ascii="Times New Roman" w:hAnsi="Times New Roman"/>
          <w:sz w:val="24"/>
          <w:szCs w:val="24"/>
          <w:lang w:val="en-AU"/>
        </w:rPr>
        <w:t>i</w:t>
      </w:r>
      <w:proofErr w:type="spellEnd"/>
      <w:r w:rsidRPr="00981047">
        <w:rPr>
          <w:rFonts w:ascii="Times New Roman" w:hAnsi="Times New Roman"/>
          <w:sz w:val="24"/>
          <w:szCs w:val="24"/>
          <w:lang w:val="en-AU"/>
        </w:rPr>
        <w:t xml:space="preserve"> 02/13) </w:t>
      </w:r>
      <w:proofErr w:type="spellStart"/>
      <w:r w:rsidRPr="00981047">
        <w:rPr>
          <w:rFonts w:ascii="Times New Roman" w:hAnsi="Times New Roman"/>
          <w:sz w:val="24"/>
          <w:szCs w:val="24"/>
          <w:lang w:val="en-AU"/>
        </w:rPr>
        <w:t>i</w:t>
      </w:r>
      <w:proofErr w:type="spellEnd"/>
      <w:r w:rsidRPr="00981047">
        <w:rPr>
          <w:rFonts w:ascii="Times New Roman" w:hAnsi="Times New Roman"/>
          <w:sz w:val="24"/>
          <w:szCs w:val="24"/>
          <w:lang w:val="en-AU"/>
        </w:rPr>
        <w:t xml:space="preserve"> </w:t>
      </w:r>
      <w:proofErr w:type="spellStart"/>
      <w:r w:rsidRPr="00981047">
        <w:rPr>
          <w:rFonts w:ascii="Times New Roman" w:hAnsi="Times New Roman"/>
          <w:sz w:val="24"/>
          <w:szCs w:val="24"/>
          <w:lang w:val="en-AU"/>
        </w:rPr>
        <w:t>Članka</w:t>
      </w:r>
      <w:proofErr w:type="spellEnd"/>
      <w:r w:rsidRPr="00981047">
        <w:rPr>
          <w:rFonts w:ascii="Times New Roman" w:hAnsi="Times New Roman"/>
          <w:sz w:val="24"/>
          <w:szCs w:val="24"/>
          <w:lang w:val="en-AU"/>
        </w:rPr>
        <w:t xml:space="preserve"> 6., 7.</w:t>
      </w:r>
      <w:r w:rsidRPr="00981047">
        <w:rPr>
          <w:rFonts w:ascii="Times New Roman" w:hAnsi="Times New Roman"/>
          <w:color w:val="000000"/>
          <w:sz w:val="24"/>
          <w:szCs w:val="24"/>
          <w:lang w:val="en-AU"/>
        </w:rPr>
        <w:t xml:space="preserve"> </w:t>
      </w:r>
      <w:proofErr w:type="spellStart"/>
      <w:r w:rsidRPr="00981047">
        <w:rPr>
          <w:rFonts w:ascii="Times New Roman" w:hAnsi="Times New Roman"/>
          <w:color w:val="000000"/>
          <w:sz w:val="24"/>
          <w:szCs w:val="24"/>
          <w:lang w:val="en-AU"/>
        </w:rPr>
        <w:t>i</w:t>
      </w:r>
      <w:proofErr w:type="spellEnd"/>
      <w:r w:rsidRPr="00981047">
        <w:rPr>
          <w:rFonts w:ascii="Times New Roman" w:hAnsi="Times New Roman"/>
          <w:color w:val="000000"/>
          <w:sz w:val="24"/>
          <w:szCs w:val="24"/>
          <w:lang w:val="en-AU"/>
        </w:rPr>
        <w:t xml:space="preserve"> 10. </w:t>
      </w:r>
      <w:proofErr w:type="spellStart"/>
      <w:r w:rsidRPr="00981047">
        <w:rPr>
          <w:rFonts w:ascii="Times New Roman" w:hAnsi="Times New Roman"/>
          <w:color w:val="000000"/>
          <w:sz w:val="24"/>
          <w:szCs w:val="24"/>
          <w:lang w:val="en-AU"/>
        </w:rPr>
        <w:t>Odluke</w:t>
      </w:r>
      <w:proofErr w:type="spellEnd"/>
      <w:r w:rsidRPr="00981047">
        <w:rPr>
          <w:rFonts w:ascii="Times New Roman" w:hAnsi="Times New Roman"/>
          <w:color w:val="000000"/>
          <w:sz w:val="24"/>
          <w:szCs w:val="24"/>
          <w:lang w:val="en-AU"/>
        </w:rPr>
        <w:t xml:space="preserve"> </w:t>
      </w:r>
      <w:r w:rsidRPr="00981047">
        <w:rPr>
          <w:rFonts w:ascii="Times New Roman" w:hAnsi="Times New Roman"/>
          <w:sz w:val="24"/>
          <w:szCs w:val="24"/>
          <w:lang w:val="it-IT"/>
        </w:rPr>
        <w:t xml:space="preserve">o </w:t>
      </w:r>
      <w:proofErr w:type="spellStart"/>
      <w:r w:rsidRPr="00981047">
        <w:rPr>
          <w:rFonts w:ascii="Times New Roman" w:hAnsi="Times New Roman"/>
          <w:sz w:val="24"/>
          <w:szCs w:val="24"/>
          <w:lang w:val="it-IT"/>
        </w:rPr>
        <w:t>priznanjima</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Općine</w:t>
      </w:r>
      <w:proofErr w:type="spellEnd"/>
      <w:r w:rsidRPr="00981047">
        <w:rPr>
          <w:rFonts w:ascii="Times New Roman" w:hAnsi="Times New Roman"/>
          <w:sz w:val="24"/>
          <w:szCs w:val="24"/>
          <w:lang w:val="it-IT"/>
        </w:rPr>
        <w:t xml:space="preserve"> Kaštelir-Labinci-Castelliere-</w:t>
      </w:r>
      <w:proofErr w:type="spellStart"/>
      <w:proofErr w:type="gramStart"/>
      <w:r w:rsidRPr="00981047">
        <w:rPr>
          <w:rFonts w:ascii="Times New Roman" w:hAnsi="Times New Roman"/>
          <w:sz w:val="24"/>
          <w:szCs w:val="24"/>
          <w:lang w:val="it-IT"/>
        </w:rPr>
        <w:t>S.Domenica</w:t>
      </w:r>
      <w:proofErr w:type="spellEnd"/>
      <w:proofErr w:type="gramEnd"/>
      <w:r w:rsidRPr="00981047">
        <w:rPr>
          <w:rFonts w:ascii="Times New Roman" w:hAnsi="Times New Roman"/>
          <w:sz w:val="24"/>
          <w:szCs w:val="24"/>
          <w:lang w:val="it-IT"/>
        </w:rPr>
        <w:t xml:space="preserve"> od 05. </w:t>
      </w:r>
      <w:proofErr w:type="spellStart"/>
      <w:r w:rsidRPr="00981047">
        <w:rPr>
          <w:rFonts w:ascii="Times New Roman" w:hAnsi="Times New Roman"/>
          <w:sz w:val="24"/>
          <w:szCs w:val="24"/>
          <w:lang w:val="it-IT"/>
        </w:rPr>
        <w:t>veljače</w:t>
      </w:r>
      <w:proofErr w:type="spellEnd"/>
      <w:r w:rsidRPr="00981047">
        <w:rPr>
          <w:rFonts w:ascii="Times New Roman" w:hAnsi="Times New Roman"/>
          <w:sz w:val="24"/>
          <w:szCs w:val="24"/>
          <w:lang w:val="it-IT"/>
        </w:rPr>
        <w:t xml:space="preserve"> 2019. Godine, </w:t>
      </w:r>
      <w:r w:rsidRPr="00981047">
        <w:rPr>
          <w:rFonts w:ascii="Times New Roman" w:hAnsi="Times New Roman"/>
          <w:sz w:val="24"/>
          <w:szCs w:val="24"/>
        </w:rPr>
        <w:t xml:space="preserve">Općinsko vijeće </w:t>
      </w:r>
      <w:proofErr w:type="gramStart"/>
      <w:r w:rsidRPr="00981047">
        <w:rPr>
          <w:rFonts w:ascii="Times New Roman" w:hAnsi="Times New Roman"/>
          <w:sz w:val="24"/>
          <w:szCs w:val="24"/>
        </w:rPr>
        <w:t>Općine  Kaštelir</w:t>
      </w:r>
      <w:proofErr w:type="gramEnd"/>
      <w:r w:rsidRPr="00981047">
        <w:rPr>
          <w:rFonts w:ascii="Times New Roman" w:hAnsi="Times New Roman"/>
          <w:sz w:val="24"/>
          <w:szCs w:val="24"/>
        </w:rPr>
        <w:t>-Labinci-</w:t>
      </w:r>
      <w:proofErr w:type="spellStart"/>
      <w:r w:rsidRPr="00981047">
        <w:rPr>
          <w:rFonts w:ascii="Times New Roman" w:hAnsi="Times New Roman"/>
          <w:sz w:val="24"/>
          <w:szCs w:val="24"/>
        </w:rPr>
        <w:t>Castelliere</w:t>
      </w:r>
      <w:proofErr w:type="spellEnd"/>
      <w:r w:rsidRPr="00981047">
        <w:rPr>
          <w:rFonts w:ascii="Times New Roman" w:hAnsi="Times New Roman"/>
          <w:sz w:val="24"/>
          <w:szCs w:val="24"/>
        </w:rPr>
        <w:t>-</w:t>
      </w:r>
      <w:proofErr w:type="spellStart"/>
      <w:r w:rsidRPr="00981047">
        <w:rPr>
          <w:rFonts w:ascii="Times New Roman" w:hAnsi="Times New Roman"/>
          <w:sz w:val="24"/>
          <w:szCs w:val="24"/>
        </w:rPr>
        <w:t>S.Domenica</w:t>
      </w:r>
      <w:proofErr w:type="spellEnd"/>
      <w:r w:rsidRPr="00981047">
        <w:rPr>
          <w:rFonts w:ascii="Times New Roman" w:hAnsi="Times New Roman"/>
          <w:sz w:val="24"/>
          <w:szCs w:val="24"/>
        </w:rPr>
        <w:t>, na sjednici održanoj 09. travnja 2019. godine, donijelo je</w:t>
      </w:r>
    </w:p>
    <w:p w:rsidR="00981047" w:rsidRPr="00981047" w:rsidRDefault="00981047" w:rsidP="00981047">
      <w:pPr>
        <w:pStyle w:val="Naslov1"/>
        <w:rPr>
          <w:sz w:val="24"/>
          <w:szCs w:val="24"/>
        </w:rPr>
      </w:pPr>
    </w:p>
    <w:p w:rsidR="00981047" w:rsidRPr="00981047" w:rsidRDefault="00981047" w:rsidP="00981047">
      <w:pPr>
        <w:pStyle w:val="Naslov1"/>
        <w:jc w:val="center"/>
        <w:rPr>
          <w:sz w:val="24"/>
          <w:szCs w:val="24"/>
        </w:rPr>
      </w:pPr>
      <w:r w:rsidRPr="00981047">
        <w:rPr>
          <w:sz w:val="24"/>
          <w:szCs w:val="24"/>
        </w:rPr>
        <w:t>O D L U K U</w:t>
      </w:r>
    </w:p>
    <w:p w:rsidR="00981047" w:rsidRPr="00981047" w:rsidRDefault="00981047" w:rsidP="00981047">
      <w:pPr>
        <w:rPr>
          <w:rFonts w:ascii="Times New Roman" w:hAnsi="Times New Roman"/>
          <w:sz w:val="24"/>
          <w:szCs w:val="24"/>
        </w:rPr>
      </w:pPr>
    </w:p>
    <w:p w:rsidR="00981047" w:rsidRPr="00981047" w:rsidRDefault="00981047" w:rsidP="00981047">
      <w:pPr>
        <w:jc w:val="center"/>
        <w:rPr>
          <w:rFonts w:ascii="Times New Roman" w:hAnsi="Times New Roman"/>
          <w:sz w:val="24"/>
          <w:szCs w:val="24"/>
        </w:rPr>
      </w:pPr>
      <w:r w:rsidRPr="00981047">
        <w:rPr>
          <w:rFonts w:ascii="Times New Roman" w:hAnsi="Times New Roman"/>
          <w:sz w:val="24"/>
          <w:szCs w:val="24"/>
        </w:rPr>
        <w:t xml:space="preserve">Članak 1. </w:t>
      </w:r>
    </w:p>
    <w:p w:rsidR="00981047" w:rsidRPr="00981047" w:rsidRDefault="00981047" w:rsidP="00981047">
      <w:pPr>
        <w:jc w:val="center"/>
        <w:rPr>
          <w:rFonts w:ascii="Times New Roman" w:hAnsi="Times New Roman"/>
          <w:sz w:val="24"/>
          <w:szCs w:val="24"/>
        </w:rPr>
      </w:pPr>
    </w:p>
    <w:p w:rsidR="00981047" w:rsidRPr="00981047" w:rsidRDefault="00981047" w:rsidP="00981047">
      <w:pPr>
        <w:ind w:firstLine="708"/>
        <w:rPr>
          <w:rFonts w:ascii="Times New Roman" w:hAnsi="Times New Roman"/>
          <w:sz w:val="24"/>
          <w:szCs w:val="24"/>
        </w:rPr>
      </w:pPr>
      <w:proofErr w:type="spellStart"/>
      <w:r w:rsidRPr="00981047">
        <w:rPr>
          <w:rFonts w:ascii="Times New Roman" w:hAnsi="Times New Roman"/>
          <w:sz w:val="24"/>
          <w:szCs w:val="24"/>
          <w:lang w:val="it-IT"/>
        </w:rPr>
        <w:t>Povelja</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Općine</w:t>
      </w:r>
      <w:proofErr w:type="spellEnd"/>
      <w:r w:rsidRPr="00981047">
        <w:rPr>
          <w:rFonts w:ascii="Times New Roman" w:hAnsi="Times New Roman"/>
          <w:sz w:val="24"/>
          <w:szCs w:val="24"/>
          <w:lang w:val="it-IT"/>
        </w:rPr>
        <w:t xml:space="preserve"> Kaštelir-Labinci-</w:t>
      </w:r>
      <w:r w:rsidRPr="00981047">
        <w:rPr>
          <w:rFonts w:ascii="Times New Roman" w:hAnsi="Times New Roman"/>
          <w:sz w:val="24"/>
          <w:szCs w:val="24"/>
        </w:rPr>
        <w:t xml:space="preserve"> </w:t>
      </w:r>
      <w:proofErr w:type="spellStart"/>
      <w:r w:rsidRPr="00981047">
        <w:rPr>
          <w:rFonts w:ascii="Times New Roman" w:hAnsi="Times New Roman"/>
          <w:sz w:val="24"/>
          <w:szCs w:val="24"/>
        </w:rPr>
        <w:t>Castelliere-</w:t>
      </w:r>
      <w:proofErr w:type="gramStart"/>
      <w:r w:rsidRPr="00981047">
        <w:rPr>
          <w:rFonts w:ascii="Times New Roman" w:hAnsi="Times New Roman"/>
          <w:sz w:val="24"/>
          <w:szCs w:val="24"/>
        </w:rPr>
        <w:t>S.Domenica</w:t>
      </w:r>
      <w:proofErr w:type="spellEnd"/>
      <w:proofErr w:type="gram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kao</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najviše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javno</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priznanje</w:t>
      </w:r>
      <w:proofErr w:type="spellEnd"/>
      <w:r w:rsidRPr="00981047">
        <w:rPr>
          <w:rFonts w:ascii="Times New Roman" w:hAnsi="Times New Roman"/>
          <w:sz w:val="24"/>
          <w:szCs w:val="24"/>
          <w:lang w:val="it-IT"/>
        </w:rPr>
        <w:t xml:space="preserve">, za </w:t>
      </w:r>
      <w:proofErr w:type="spellStart"/>
      <w:r w:rsidRPr="00981047">
        <w:rPr>
          <w:rFonts w:ascii="Times New Roman" w:hAnsi="Times New Roman"/>
          <w:sz w:val="24"/>
          <w:szCs w:val="24"/>
          <w:lang w:val="it-IT"/>
        </w:rPr>
        <w:t>izuzetne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zasluge</w:t>
      </w:r>
      <w:proofErr w:type="spellEnd"/>
      <w:r w:rsidRPr="00981047">
        <w:rPr>
          <w:rFonts w:ascii="Times New Roman" w:hAnsi="Times New Roman"/>
          <w:sz w:val="24"/>
          <w:szCs w:val="24"/>
          <w:lang w:val="it-IT"/>
        </w:rPr>
        <w:t xml:space="preserve"> i </w:t>
      </w:r>
      <w:proofErr w:type="spellStart"/>
      <w:r w:rsidRPr="00981047">
        <w:rPr>
          <w:rFonts w:ascii="Times New Roman" w:hAnsi="Times New Roman"/>
          <w:sz w:val="24"/>
          <w:szCs w:val="24"/>
          <w:lang w:val="it-IT"/>
        </w:rPr>
        <w:t>rezultate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koji</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doprinose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razvoju</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Općine</w:t>
      </w:r>
      <w:proofErr w:type="spellEnd"/>
      <w:r w:rsidRPr="00981047">
        <w:rPr>
          <w:rFonts w:ascii="Times New Roman" w:hAnsi="Times New Roman"/>
          <w:sz w:val="24"/>
          <w:szCs w:val="24"/>
          <w:lang w:val="it-IT"/>
        </w:rPr>
        <w:t xml:space="preserve"> Kaštelir-Labinci, </w:t>
      </w:r>
      <w:r w:rsidRPr="00981047">
        <w:rPr>
          <w:rFonts w:ascii="Times New Roman" w:hAnsi="Times New Roman"/>
          <w:sz w:val="24"/>
          <w:szCs w:val="24"/>
        </w:rPr>
        <w:t>dodjeljuju se:</w:t>
      </w:r>
    </w:p>
    <w:p w:rsidR="00981047" w:rsidRPr="00981047" w:rsidRDefault="00981047" w:rsidP="00981047">
      <w:pPr>
        <w:rPr>
          <w:rFonts w:ascii="Times New Roman" w:hAnsi="Times New Roman"/>
          <w:sz w:val="24"/>
          <w:szCs w:val="24"/>
        </w:rPr>
      </w:pPr>
    </w:p>
    <w:tbl>
      <w:tblPr>
        <w:tblW w:w="0" w:type="auto"/>
        <w:tblInd w:w="817" w:type="dxa"/>
        <w:tblLook w:val="0000" w:firstRow="0" w:lastRow="0" w:firstColumn="0" w:lastColumn="0" w:noHBand="0" w:noVBand="0"/>
      </w:tblPr>
      <w:tblGrid>
        <w:gridCol w:w="6044"/>
      </w:tblGrid>
      <w:tr w:rsidR="00981047" w:rsidRPr="00981047" w:rsidTr="00B471B0">
        <w:tblPrEx>
          <w:tblCellMar>
            <w:top w:w="0" w:type="dxa"/>
            <w:bottom w:w="0" w:type="dxa"/>
          </w:tblCellMar>
        </w:tblPrEx>
        <w:tc>
          <w:tcPr>
            <w:tcW w:w="6044" w:type="dxa"/>
          </w:tcPr>
          <w:p w:rsidR="00981047" w:rsidRPr="00981047" w:rsidRDefault="00981047" w:rsidP="00B471B0">
            <w:pPr>
              <w:rPr>
                <w:rFonts w:ascii="Times New Roman" w:hAnsi="Times New Roman"/>
                <w:sz w:val="24"/>
                <w:szCs w:val="24"/>
              </w:rPr>
            </w:pPr>
            <w:r w:rsidRPr="00981047">
              <w:rPr>
                <w:rStyle w:val="Naglaeno"/>
                <w:rFonts w:ascii="Times New Roman" w:hAnsi="Times New Roman"/>
                <w:color w:val="000000"/>
                <w:sz w:val="24"/>
                <w:szCs w:val="24"/>
              </w:rPr>
              <w:t>JANKO LEGOVIĆ, Kaštelir 124, Kaštelir</w:t>
            </w:r>
          </w:p>
        </w:tc>
      </w:tr>
      <w:tr w:rsidR="00981047" w:rsidRPr="00981047" w:rsidTr="00B471B0">
        <w:tblPrEx>
          <w:tblCellMar>
            <w:top w:w="0" w:type="dxa"/>
            <w:bottom w:w="0" w:type="dxa"/>
          </w:tblCellMar>
        </w:tblPrEx>
        <w:tc>
          <w:tcPr>
            <w:tcW w:w="6044" w:type="dxa"/>
          </w:tcPr>
          <w:p w:rsidR="00981047" w:rsidRPr="00981047" w:rsidRDefault="00981047" w:rsidP="00B471B0">
            <w:pPr>
              <w:rPr>
                <w:rFonts w:ascii="Times New Roman" w:hAnsi="Times New Roman"/>
                <w:b/>
                <w:sz w:val="24"/>
                <w:szCs w:val="24"/>
              </w:rPr>
            </w:pPr>
          </w:p>
        </w:tc>
      </w:tr>
    </w:tbl>
    <w:p w:rsidR="00981047" w:rsidRPr="00981047" w:rsidRDefault="00981047" w:rsidP="00981047">
      <w:pPr>
        <w:jc w:val="center"/>
        <w:rPr>
          <w:rFonts w:ascii="Times New Roman" w:hAnsi="Times New Roman"/>
          <w:sz w:val="24"/>
          <w:szCs w:val="24"/>
        </w:rPr>
      </w:pPr>
      <w:r w:rsidRPr="00981047">
        <w:rPr>
          <w:rFonts w:ascii="Times New Roman" w:hAnsi="Times New Roman"/>
          <w:sz w:val="24"/>
          <w:szCs w:val="24"/>
        </w:rPr>
        <w:t>Članak 2.</w:t>
      </w:r>
    </w:p>
    <w:p w:rsidR="00981047" w:rsidRPr="00981047" w:rsidRDefault="00981047" w:rsidP="00981047">
      <w:pPr>
        <w:jc w:val="center"/>
        <w:rPr>
          <w:rFonts w:ascii="Times New Roman" w:hAnsi="Times New Roman"/>
          <w:sz w:val="24"/>
          <w:szCs w:val="24"/>
        </w:rPr>
      </w:pPr>
    </w:p>
    <w:p w:rsidR="00981047" w:rsidRPr="00981047" w:rsidRDefault="00981047" w:rsidP="00981047">
      <w:pPr>
        <w:ind w:firstLine="708"/>
        <w:rPr>
          <w:rFonts w:ascii="Times New Roman" w:hAnsi="Times New Roman"/>
          <w:sz w:val="24"/>
          <w:szCs w:val="24"/>
        </w:rPr>
      </w:pPr>
      <w:r w:rsidRPr="00981047">
        <w:rPr>
          <w:rFonts w:ascii="Times New Roman" w:hAnsi="Times New Roman"/>
          <w:sz w:val="24"/>
          <w:szCs w:val="24"/>
        </w:rPr>
        <w:t>Provođenje ove Odluke povjerava se Općinskom načelniku i Predsjednici Općinskog vijeća Općine Kaštelir-Labinci-</w:t>
      </w:r>
      <w:proofErr w:type="spellStart"/>
      <w:r w:rsidRPr="00981047">
        <w:rPr>
          <w:rFonts w:ascii="Times New Roman" w:hAnsi="Times New Roman"/>
          <w:sz w:val="24"/>
          <w:szCs w:val="24"/>
        </w:rPr>
        <w:t>Castelliere</w:t>
      </w:r>
      <w:proofErr w:type="spellEnd"/>
      <w:r w:rsidRPr="00981047">
        <w:rPr>
          <w:rFonts w:ascii="Times New Roman" w:hAnsi="Times New Roman"/>
          <w:sz w:val="24"/>
          <w:szCs w:val="24"/>
        </w:rPr>
        <w:t>-</w:t>
      </w:r>
      <w:proofErr w:type="spellStart"/>
      <w:r w:rsidRPr="00981047">
        <w:rPr>
          <w:rFonts w:ascii="Times New Roman" w:hAnsi="Times New Roman"/>
          <w:sz w:val="24"/>
          <w:szCs w:val="24"/>
        </w:rPr>
        <w:t>S.Domenica</w:t>
      </w:r>
      <w:proofErr w:type="spellEnd"/>
      <w:r w:rsidRPr="00981047">
        <w:rPr>
          <w:rFonts w:ascii="Times New Roman" w:hAnsi="Times New Roman"/>
          <w:sz w:val="24"/>
          <w:szCs w:val="24"/>
        </w:rPr>
        <w:t>.</w:t>
      </w:r>
    </w:p>
    <w:p w:rsidR="00981047" w:rsidRPr="00981047" w:rsidRDefault="00981047" w:rsidP="00981047">
      <w:pPr>
        <w:rPr>
          <w:rFonts w:ascii="Times New Roman" w:hAnsi="Times New Roman"/>
          <w:sz w:val="24"/>
          <w:szCs w:val="24"/>
        </w:rPr>
      </w:pPr>
    </w:p>
    <w:p w:rsidR="00981047" w:rsidRPr="00981047" w:rsidRDefault="00981047" w:rsidP="00981047">
      <w:pPr>
        <w:jc w:val="center"/>
        <w:rPr>
          <w:rFonts w:ascii="Times New Roman" w:hAnsi="Times New Roman"/>
          <w:sz w:val="24"/>
          <w:szCs w:val="24"/>
        </w:rPr>
      </w:pPr>
      <w:r w:rsidRPr="00981047">
        <w:rPr>
          <w:rFonts w:ascii="Times New Roman" w:hAnsi="Times New Roman"/>
          <w:sz w:val="24"/>
          <w:szCs w:val="24"/>
        </w:rPr>
        <w:t>Članak 3.</w:t>
      </w:r>
    </w:p>
    <w:p w:rsidR="00981047" w:rsidRPr="00981047" w:rsidRDefault="00981047" w:rsidP="00981047">
      <w:pPr>
        <w:rPr>
          <w:rFonts w:ascii="Times New Roman" w:hAnsi="Times New Roman"/>
          <w:sz w:val="24"/>
          <w:szCs w:val="24"/>
        </w:rPr>
      </w:pPr>
    </w:p>
    <w:p w:rsidR="00981047" w:rsidRPr="00981047" w:rsidRDefault="00981047" w:rsidP="00981047">
      <w:pPr>
        <w:ind w:firstLine="708"/>
        <w:rPr>
          <w:rFonts w:ascii="Times New Roman" w:hAnsi="Times New Roman"/>
          <w:sz w:val="24"/>
          <w:szCs w:val="24"/>
        </w:rPr>
      </w:pPr>
      <w:r w:rsidRPr="00981047">
        <w:rPr>
          <w:rFonts w:ascii="Times New Roman" w:hAnsi="Times New Roman"/>
          <w:sz w:val="24"/>
          <w:szCs w:val="24"/>
        </w:rPr>
        <w:t xml:space="preserve">Ova Odluka stupa na snagu danom donošenja a objavljuje se u „Službenim novinama Općine Kaštelir-Labinci. </w:t>
      </w:r>
    </w:p>
    <w:p w:rsidR="00981047" w:rsidRPr="00981047" w:rsidRDefault="00981047" w:rsidP="00981047">
      <w:pPr>
        <w:rPr>
          <w:rFonts w:ascii="Times New Roman" w:hAnsi="Times New Roman"/>
          <w:sz w:val="24"/>
          <w:szCs w:val="24"/>
        </w:rPr>
      </w:pPr>
    </w:p>
    <w:tbl>
      <w:tblPr>
        <w:tblW w:w="0" w:type="auto"/>
        <w:tblLayout w:type="fixed"/>
        <w:tblLook w:val="0000" w:firstRow="0" w:lastRow="0" w:firstColumn="0" w:lastColumn="0" w:noHBand="0" w:noVBand="0"/>
      </w:tblPr>
      <w:tblGrid>
        <w:gridCol w:w="2093"/>
        <w:gridCol w:w="2901"/>
      </w:tblGrid>
      <w:tr w:rsidR="00981047" w:rsidRPr="00981047" w:rsidTr="00B471B0">
        <w:tblPrEx>
          <w:tblCellMar>
            <w:top w:w="0" w:type="dxa"/>
            <w:bottom w:w="0" w:type="dxa"/>
          </w:tblCellMar>
        </w:tblPrEx>
        <w:tc>
          <w:tcPr>
            <w:tcW w:w="2093" w:type="dxa"/>
          </w:tcPr>
          <w:p w:rsidR="00981047" w:rsidRPr="00981047" w:rsidRDefault="00981047" w:rsidP="00B471B0">
            <w:pPr>
              <w:rPr>
                <w:rFonts w:ascii="Times New Roman" w:hAnsi="Times New Roman"/>
                <w:sz w:val="24"/>
                <w:szCs w:val="24"/>
              </w:rPr>
            </w:pPr>
            <w:proofErr w:type="spellStart"/>
            <w:r w:rsidRPr="00981047">
              <w:rPr>
                <w:rFonts w:ascii="Times New Roman" w:hAnsi="Times New Roman"/>
                <w:sz w:val="24"/>
                <w:szCs w:val="24"/>
                <w:lang w:val="de-DE"/>
              </w:rPr>
              <w:t>Klasa</w:t>
            </w:r>
            <w:proofErr w:type="spellEnd"/>
            <w:r w:rsidRPr="00981047">
              <w:rPr>
                <w:rFonts w:ascii="Times New Roman" w:hAnsi="Times New Roman"/>
                <w:sz w:val="24"/>
                <w:szCs w:val="24"/>
              </w:rPr>
              <w:t xml:space="preserve">:        </w:t>
            </w:r>
          </w:p>
        </w:tc>
        <w:tc>
          <w:tcPr>
            <w:tcW w:w="2901"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rPr>
              <w:t>011-01/19-01/19</w:t>
            </w:r>
          </w:p>
        </w:tc>
      </w:tr>
      <w:tr w:rsidR="00981047" w:rsidRPr="00981047" w:rsidTr="00B471B0">
        <w:tblPrEx>
          <w:tblCellMar>
            <w:top w:w="0" w:type="dxa"/>
            <w:bottom w:w="0" w:type="dxa"/>
          </w:tblCellMar>
        </w:tblPrEx>
        <w:tc>
          <w:tcPr>
            <w:tcW w:w="2093"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lang w:val="de-DE"/>
              </w:rPr>
              <w:t>Ur</w:t>
            </w:r>
            <w:r w:rsidRPr="00981047">
              <w:rPr>
                <w:rFonts w:ascii="Times New Roman" w:hAnsi="Times New Roman"/>
                <w:sz w:val="24"/>
                <w:szCs w:val="24"/>
              </w:rPr>
              <w:t xml:space="preserve">. </w:t>
            </w:r>
            <w:proofErr w:type="spellStart"/>
            <w:r w:rsidRPr="00981047">
              <w:rPr>
                <w:rFonts w:ascii="Times New Roman" w:hAnsi="Times New Roman"/>
                <w:sz w:val="24"/>
                <w:szCs w:val="24"/>
                <w:lang w:val="de-DE"/>
              </w:rPr>
              <w:t>Broj</w:t>
            </w:r>
            <w:proofErr w:type="spellEnd"/>
            <w:r w:rsidRPr="00981047">
              <w:rPr>
                <w:rFonts w:ascii="Times New Roman" w:hAnsi="Times New Roman"/>
                <w:sz w:val="24"/>
                <w:szCs w:val="24"/>
              </w:rPr>
              <w:t xml:space="preserve">:   </w:t>
            </w:r>
          </w:p>
        </w:tc>
        <w:tc>
          <w:tcPr>
            <w:tcW w:w="2901"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rPr>
              <w:t>2167/06-01-19-10</w:t>
            </w:r>
          </w:p>
        </w:tc>
      </w:tr>
      <w:tr w:rsidR="00981047" w:rsidRPr="00981047" w:rsidTr="00B471B0">
        <w:tblPrEx>
          <w:tblCellMar>
            <w:top w:w="0" w:type="dxa"/>
            <w:bottom w:w="0" w:type="dxa"/>
          </w:tblCellMar>
        </w:tblPrEx>
        <w:tc>
          <w:tcPr>
            <w:tcW w:w="2093"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lang w:val="de-DE"/>
              </w:rPr>
              <w:t>Ka</w:t>
            </w:r>
            <w:r w:rsidRPr="00981047">
              <w:rPr>
                <w:rFonts w:ascii="Times New Roman" w:hAnsi="Times New Roman"/>
                <w:sz w:val="24"/>
                <w:szCs w:val="24"/>
              </w:rPr>
              <w:t>š</w:t>
            </w:r>
            <w:proofErr w:type="spellStart"/>
            <w:r w:rsidRPr="00981047">
              <w:rPr>
                <w:rFonts w:ascii="Times New Roman" w:hAnsi="Times New Roman"/>
                <w:sz w:val="24"/>
                <w:szCs w:val="24"/>
                <w:lang w:val="de-DE"/>
              </w:rPr>
              <w:t>telir</w:t>
            </w:r>
            <w:proofErr w:type="spellEnd"/>
            <w:r w:rsidRPr="00981047">
              <w:rPr>
                <w:rFonts w:ascii="Times New Roman" w:hAnsi="Times New Roman"/>
                <w:sz w:val="24"/>
                <w:szCs w:val="24"/>
              </w:rPr>
              <w:t>-</w:t>
            </w:r>
            <w:proofErr w:type="spellStart"/>
            <w:r w:rsidRPr="00981047">
              <w:rPr>
                <w:rFonts w:ascii="Times New Roman" w:hAnsi="Times New Roman"/>
                <w:sz w:val="24"/>
                <w:szCs w:val="24"/>
              </w:rPr>
              <w:t>Castelliere</w:t>
            </w:r>
            <w:proofErr w:type="spellEnd"/>
            <w:r w:rsidRPr="00981047">
              <w:rPr>
                <w:rFonts w:ascii="Times New Roman" w:hAnsi="Times New Roman"/>
                <w:sz w:val="24"/>
                <w:szCs w:val="24"/>
              </w:rPr>
              <w:t xml:space="preserve">    </w:t>
            </w:r>
          </w:p>
        </w:tc>
        <w:tc>
          <w:tcPr>
            <w:tcW w:w="2901" w:type="dxa"/>
          </w:tcPr>
          <w:p w:rsidR="00981047" w:rsidRPr="00981047" w:rsidRDefault="00981047" w:rsidP="00B471B0">
            <w:pPr>
              <w:rPr>
                <w:rFonts w:ascii="Times New Roman" w:hAnsi="Times New Roman"/>
                <w:sz w:val="24"/>
                <w:szCs w:val="24"/>
              </w:rPr>
            </w:pPr>
            <w:r w:rsidRPr="00981047">
              <w:rPr>
                <w:rFonts w:ascii="Times New Roman" w:hAnsi="Times New Roman"/>
                <w:sz w:val="24"/>
                <w:szCs w:val="24"/>
              </w:rPr>
              <w:t>09. travanj  2019.</w:t>
            </w:r>
          </w:p>
        </w:tc>
      </w:tr>
    </w:tbl>
    <w:p w:rsidR="00981047" w:rsidRPr="00981047" w:rsidRDefault="00981047" w:rsidP="00981047">
      <w:pPr>
        <w:rPr>
          <w:rFonts w:ascii="Times New Roman" w:hAnsi="Times New Roman"/>
          <w:sz w:val="24"/>
          <w:szCs w:val="24"/>
        </w:rPr>
      </w:pPr>
    </w:p>
    <w:tbl>
      <w:tblPr>
        <w:tblW w:w="0" w:type="auto"/>
        <w:tblLayout w:type="fixed"/>
        <w:tblLook w:val="0000" w:firstRow="0" w:lastRow="0" w:firstColumn="0" w:lastColumn="0" w:noHBand="0" w:noVBand="0"/>
      </w:tblPr>
      <w:tblGrid>
        <w:gridCol w:w="4643"/>
        <w:gridCol w:w="4643"/>
      </w:tblGrid>
      <w:tr w:rsidR="00981047" w:rsidRPr="00981047" w:rsidTr="00B471B0">
        <w:tblPrEx>
          <w:tblCellMar>
            <w:top w:w="0" w:type="dxa"/>
            <w:bottom w:w="0" w:type="dxa"/>
          </w:tblCellMar>
        </w:tblPrEx>
        <w:tc>
          <w:tcPr>
            <w:tcW w:w="4643" w:type="dxa"/>
          </w:tcPr>
          <w:p w:rsidR="00981047" w:rsidRPr="00981047" w:rsidRDefault="00981047" w:rsidP="00B471B0">
            <w:pPr>
              <w:pStyle w:val="Tijeloteksta"/>
              <w:rPr>
                <w:rFonts w:ascii="Times New Roman" w:hAnsi="Times New Roman"/>
                <w:sz w:val="24"/>
                <w:szCs w:val="24"/>
              </w:rPr>
            </w:pPr>
          </w:p>
        </w:tc>
        <w:tc>
          <w:tcPr>
            <w:tcW w:w="4643" w:type="dxa"/>
          </w:tcPr>
          <w:p w:rsidR="00981047" w:rsidRPr="00981047" w:rsidRDefault="00981047" w:rsidP="00B471B0">
            <w:pPr>
              <w:pStyle w:val="Tijeloteksta"/>
              <w:jc w:val="center"/>
              <w:rPr>
                <w:rFonts w:ascii="Times New Roman" w:hAnsi="Times New Roman"/>
                <w:sz w:val="24"/>
                <w:szCs w:val="24"/>
              </w:rPr>
            </w:pPr>
            <w:r w:rsidRPr="00981047">
              <w:rPr>
                <w:rFonts w:ascii="Times New Roman" w:hAnsi="Times New Roman"/>
                <w:sz w:val="24"/>
                <w:szCs w:val="24"/>
              </w:rPr>
              <w:t>POTPREDSJEDNIK  OPĆINSKOG VIJEĆA</w:t>
            </w:r>
          </w:p>
          <w:p w:rsidR="00981047" w:rsidRPr="00981047" w:rsidRDefault="00981047" w:rsidP="00B471B0">
            <w:pPr>
              <w:pStyle w:val="Tijeloteksta"/>
              <w:jc w:val="center"/>
              <w:rPr>
                <w:rFonts w:ascii="Times New Roman" w:hAnsi="Times New Roman"/>
                <w:sz w:val="24"/>
                <w:szCs w:val="24"/>
              </w:rPr>
            </w:pPr>
            <w:r w:rsidRPr="00981047">
              <w:rPr>
                <w:rFonts w:ascii="Times New Roman" w:hAnsi="Times New Roman"/>
                <w:sz w:val="24"/>
                <w:szCs w:val="24"/>
              </w:rPr>
              <w:t>OPĆINE KAŠTELIR-LABINCI</w:t>
            </w:r>
          </w:p>
          <w:p w:rsidR="00981047" w:rsidRPr="00981047" w:rsidRDefault="00981047" w:rsidP="00B471B0">
            <w:pPr>
              <w:pStyle w:val="Tijeloteksta"/>
              <w:jc w:val="center"/>
              <w:rPr>
                <w:rFonts w:ascii="Times New Roman" w:hAnsi="Times New Roman"/>
                <w:sz w:val="24"/>
                <w:szCs w:val="24"/>
              </w:rPr>
            </w:pPr>
            <w:r w:rsidRPr="00981047">
              <w:rPr>
                <w:rFonts w:ascii="Times New Roman" w:hAnsi="Times New Roman"/>
                <w:sz w:val="24"/>
                <w:szCs w:val="24"/>
                <w:lang w:val="it-IT"/>
              </w:rPr>
              <w:t>Roberto Bravar</w:t>
            </w:r>
          </w:p>
        </w:tc>
      </w:tr>
    </w:tbl>
    <w:p w:rsidR="00981047" w:rsidRPr="00981047" w:rsidRDefault="00981047" w:rsidP="00981047">
      <w:pPr>
        <w:rPr>
          <w:rFonts w:ascii="Times New Roman" w:hAnsi="Times New Roman"/>
          <w:sz w:val="24"/>
          <w:szCs w:val="24"/>
        </w:rPr>
      </w:pPr>
    </w:p>
    <w:p w:rsidR="00981047" w:rsidRPr="00981047" w:rsidRDefault="00981047" w:rsidP="00981047">
      <w:pPr>
        <w:rPr>
          <w:rFonts w:ascii="Times New Roman" w:hAnsi="Times New Roman"/>
          <w:b/>
          <w:sz w:val="24"/>
          <w:szCs w:val="24"/>
        </w:rPr>
      </w:pPr>
      <w:r w:rsidRPr="00981047">
        <w:rPr>
          <w:rFonts w:ascii="Times New Roman" w:hAnsi="Times New Roman"/>
          <w:b/>
          <w:sz w:val="24"/>
          <w:szCs w:val="24"/>
        </w:rPr>
        <w:t>Obrazloženje</w:t>
      </w:r>
    </w:p>
    <w:p w:rsidR="00981047" w:rsidRPr="00981047" w:rsidRDefault="00981047" w:rsidP="00981047">
      <w:pPr>
        <w:rPr>
          <w:rFonts w:ascii="Times New Roman" w:hAnsi="Times New Roman"/>
          <w:sz w:val="24"/>
          <w:szCs w:val="24"/>
        </w:rPr>
      </w:pP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 xml:space="preserve">NK Kaštelir Labinci predlaže gosp. Janka </w:t>
      </w:r>
      <w:proofErr w:type="spellStart"/>
      <w:r w:rsidRPr="00981047">
        <w:rPr>
          <w:rFonts w:ascii="Times New Roman" w:hAnsi="Times New Roman"/>
          <w:sz w:val="24"/>
          <w:szCs w:val="24"/>
        </w:rPr>
        <w:t>Legovića</w:t>
      </w:r>
      <w:proofErr w:type="spellEnd"/>
      <w:r w:rsidRPr="00981047">
        <w:rPr>
          <w:rFonts w:ascii="Times New Roman" w:hAnsi="Times New Roman"/>
          <w:sz w:val="24"/>
          <w:szCs w:val="24"/>
        </w:rPr>
        <w:t xml:space="preserve"> za dodjelu priznanja Općine Kaštelir-Labinci. Gosp. Janko Legović, 29.06.1948. u 71. g. života zavrjeđuje  priznanje Općine Kaštelir-Labinci jer je  u više od 40 godina aktivno bio uključen u razne sportske udruge. Bio je predsjednik nogometnog kluba, ženskog rukometnog kluba. Neizmjerno požrtvovan kada je sport u pitanju, još uvijek aktivan i trenutni Predsjednik NK Kaštelir-Labinci. Pomogao je i još uvijek pomaže koliko god je u mogućnosti svim sportskim i ne sportskim udrugama na području naše Općine.</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Svojim dugim radom i požrtvovnošću utro je put mnogim mladim generacijama iz naše općine i okolice te im omogućio aktivno bavljenje sportom. Gosp. Janko Legović živi je dokaz kako u jednoj maloj sredini kakva je naša može tako puno učiniti uz puno truda i godina zalaganja.</w:t>
      </w:r>
    </w:p>
    <w:p w:rsidR="00981047" w:rsidRPr="00981047" w:rsidRDefault="00981047" w:rsidP="00981047">
      <w:pPr>
        <w:rPr>
          <w:rFonts w:ascii="Times New Roman" w:hAnsi="Times New Roman"/>
          <w:sz w:val="24"/>
          <w:szCs w:val="24"/>
        </w:rPr>
      </w:pPr>
      <w:r w:rsidRPr="00981047">
        <w:rPr>
          <w:rFonts w:ascii="Times New Roman" w:hAnsi="Times New Roman"/>
          <w:sz w:val="24"/>
          <w:szCs w:val="24"/>
        </w:rPr>
        <w:t xml:space="preserve">Za </w:t>
      </w:r>
      <w:proofErr w:type="spellStart"/>
      <w:r w:rsidRPr="00981047">
        <w:rPr>
          <w:rFonts w:ascii="Times New Roman" w:hAnsi="Times New Roman"/>
          <w:sz w:val="24"/>
          <w:szCs w:val="24"/>
          <w:lang w:val="it-IT"/>
        </w:rPr>
        <w:t>posebno</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vrijedne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rezultate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koji</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doprinose</w:t>
      </w:r>
      <w:proofErr w:type="spellEnd"/>
      <w:r w:rsidRPr="00981047">
        <w:rPr>
          <w:rFonts w:ascii="Times New Roman" w:hAnsi="Times New Roman"/>
          <w:sz w:val="24"/>
          <w:szCs w:val="24"/>
          <w:lang w:val="it-IT"/>
        </w:rPr>
        <w:t xml:space="preserve"> </w:t>
      </w:r>
      <w:proofErr w:type="spellStart"/>
      <w:r w:rsidRPr="00981047">
        <w:rPr>
          <w:rFonts w:ascii="Times New Roman" w:hAnsi="Times New Roman"/>
          <w:sz w:val="24"/>
          <w:szCs w:val="24"/>
          <w:lang w:val="it-IT"/>
        </w:rPr>
        <w:t>razvoju</w:t>
      </w:r>
      <w:proofErr w:type="spellEnd"/>
      <w:r w:rsidRPr="00981047">
        <w:rPr>
          <w:rFonts w:ascii="Times New Roman" w:hAnsi="Times New Roman"/>
          <w:sz w:val="24"/>
          <w:szCs w:val="24"/>
          <w:lang w:val="it-IT"/>
        </w:rPr>
        <w:t xml:space="preserve"> i </w:t>
      </w:r>
      <w:proofErr w:type="spellStart"/>
      <w:r w:rsidRPr="00981047">
        <w:rPr>
          <w:rFonts w:ascii="Times New Roman" w:hAnsi="Times New Roman"/>
          <w:sz w:val="24"/>
          <w:szCs w:val="24"/>
          <w:lang w:val="it-IT"/>
        </w:rPr>
        <w:t>ugledu</w:t>
      </w:r>
      <w:proofErr w:type="spellEnd"/>
      <w:r w:rsidRPr="00981047">
        <w:rPr>
          <w:rFonts w:ascii="Times New Roman" w:hAnsi="Times New Roman"/>
          <w:sz w:val="24"/>
          <w:szCs w:val="24"/>
          <w:lang w:val="it-IT"/>
        </w:rPr>
        <w:t xml:space="preserve"> </w:t>
      </w:r>
      <w:r w:rsidRPr="00981047">
        <w:rPr>
          <w:rFonts w:ascii="Times New Roman" w:hAnsi="Times New Roman"/>
          <w:sz w:val="24"/>
          <w:szCs w:val="24"/>
        </w:rPr>
        <w:t xml:space="preserve">Općine </w:t>
      </w:r>
      <w:r w:rsidRPr="00981047">
        <w:rPr>
          <w:rFonts w:ascii="Times New Roman" w:hAnsi="Times New Roman"/>
          <w:sz w:val="24"/>
          <w:szCs w:val="24"/>
          <w:lang w:val="it-IT"/>
        </w:rPr>
        <w:t>Kaštelir-Labinci-</w:t>
      </w:r>
      <w:r w:rsidRPr="00981047">
        <w:rPr>
          <w:rFonts w:ascii="Times New Roman" w:hAnsi="Times New Roman"/>
          <w:sz w:val="24"/>
          <w:szCs w:val="24"/>
        </w:rPr>
        <w:t xml:space="preserve"> </w:t>
      </w:r>
      <w:proofErr w:type="spellStart"/>
      <w:r w:rsidRPr="00981047">
        <w:rPr>
          <w:rFonts w:ascii="Times New Roman" w:hAnsi="Times New Roman"/>
          <w:sz w:val="24"/>
          <w:szCs w:val="24"/>
        </w:rPr>
        <w:t>Castelliere-S.Domenica</w:t>
      </w:r>
      <w:proofErr w:type="spellEnd"/>
      <w:r w:rsidRPr="00981047">
        <w:rPr>
          <w:rFonts w:ascii="Times New Roman" w:hAnsi="Times New Roman"/>
          <w:sz w:val="24"/>
          <w:szCs w:val="24"/>
        </w:rPr>
        <w:t>, gosp. Janku Legović dodjeljuje se općinsko priznanje – Povelja općine</w:t>
      </w:r>
    </w:p>
    <w:p w:rsidR="00981047" w:rsidRPr="00981047" w:rsidRDefault="00981047" w:rsidP="004325E9">
      <w:pPr>
        <w:spacing w:after="160" w:line="259" w:lineRule="auto"/>
        <w:jc w:val="center"/>
        <w:rPr>
          <w:rFonts w:ascii="Times New Roman" w:hAnsi="Times New Roman"/>
          <w:b/>
          <w:sz w:val="24"/>
          <w:szCs w:val="24"/>
          <w:lang w:val="en-GB" w:eastAsia="hr-HR"/>
        </w:rPr>
      </w:pPr>
    </w:p>
    <w:p w:rsidR="004325E9" w:rsidRPr="00981047" w:rsidRDefault="004325E9" w:rsidP="004325E9">
      <w:pPr>
        <w:spacing w:after="160" w:line="259" w:lineRule="auto"/>
        <w:rPr>
          <w:rFonts w:ascii="Times New Roman" w:hAnsi="Times New Roman"/>
          <w:b/>
          <w:sz w:val="24"/>
          <w:szCs w:val="24"/>
          <w:lang w:val="en-GB" w:eastAsia="hr-HR"/>
        </w:rPr>
      </w:pPr>
    </w:p>
    <w:sectPr w:rsidR="004325E9" w:rsidRPr="00981047" w:rsidSect="00C82EBC">
      <w:pgSz w:w="11906" w:h="16838"/>
      <w:pgMar w:top="1247" w:right="1247" w:bottom="1247" w:left="1247" w:header="709" w:footer="255" w:gutter="0"/>
      <w:pgNumType w:start="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494" w:rsidRDefault="00BF1494" w:rsidP="00C7517B">
      <w:r>
        <w:separator/>
      </w:r>
    </w:p>
  </w:endnote>
  <w:endnote w:type="continuationSeparator" w:id="0">
    <w:p w:rsidR="00BF1494" w:rsidRDefault="00BF1494" w:rsidP="00C7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OpenSymbol">
    <w:charset w:val="00"/>
    <w:family w:val="auto"/>
    <w:pitch w:val="variable"/>
    <w:sig w:usb0="800000AF" w:usb1="1001E0EA"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Times-NewRoman">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HelveticaNeueLT Com 55 Roman">
    <w:altName w:val="Arial"/>
    <w:charset w:val="00"/>
    <w:family w:val="swiss"/>
    <w:pitch w:val="variable"/>
    <w:sig w:usb0="00000007" w:usb1="10002042" w:usb2="00000000" w:usb3="00000000" w:csb0="0000009B"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A00002EF" w:usb1="4000004B" w:usb2="00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494" w:rsidRDefault="00BF1494">
    <w:pPr>
      <w:pStyle w:val="Podnoje"/>
      <w:jc w:val="right"/>
    </w:pPr>
    <w:proofErr w:type="spellStart"/>
    <w:r>
      <w:t>Stranica</w:t>
    </w:r>
    <w:proofErr w:type="spellEnd"/>
    <w:r>
      <w:t xml:space="preserve"> </w:t>
    </w:r>
    <w:sdt>
      <w:sdtPr>
        <w:id w:val="-991560045"/>
        <w:docPartObj>
          <w:docPartGallery w:val="Page Numbers (Bottom of Page)"/>
          <w:docPartUnique/>
        </w:docPartObj>
      </w:sdtPr>
      <w:sdtContent>
        <w:r>
          <w:fldChar w:fldCharType="begin"/>
        </w:r>
        <w:r>
          <w:instrText>PAGE   \* MERGEFORMAT</w:instrText>
        </w:r>
        <w:r>
          <w:fldChar w:fldCharType="separate"/>
        </w:r>
        <w:r>
          <w:rPr>
            <w:lang w:val="hr-HR"/>
          </w:rPr>
          <w:t>2</w:t>
        </w:r>
        <w:r>
          <w:fldChar w:fldCharType="end"/>
        </w:r>
      </w:sdtContent>
    </w:sdt>
  </w:p>
  <w:p w:rsidR="00BF1494" w:rsidRPr="001B2610" w:rsidRDefault="00BF1494" w:rsidP="00E1260A">
    <w:pPr>
      <w:pStyle w:val="Podnoj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494" w:rsidRDefault="00BF1494" w:rsidP="00C7517B">
      <w:r>
        <w:separator/>
      </w:r>
    </w:p>
  </w:footnote>
  <w:footnote w:type="continuationSeparator" w:id="0">
    <w:p w:rsidR="00BF1494" w:rsidRDefault="00BF1494" w:rsidP="00C7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494" w:rsidRPr="00F35DD7" w:rsidRDefault="00BF1494" w:rsidP="00262AE4">
    <w:pPr>
      <w:pStyle w:val="Zaglavlje"/>
      <w:pBdr>
        <w:bottom w:val="thickThinSmallGap" w:sz="24" w:space="1" w:color="622423"/>
      </w:pBdr>
      <w:jc w:val="center"/>
      <w:rPr>
        <w:rFonts w:ascii="Cambria" w:hAnsi="Cambria"/>
        <w:sz w:val="32"/>
        <w:szCs w:val="32"/>
        <w:lang w:val="hr-HR"/>
      </w:rPr>
    </w:pPr>
    <w:r>
      <w:rPr>
        <w:rFonts w:ascii="Cambria" w:hAnsi="Cambria"/>
        <w:sz w:val="32"/>
        <w:szCs w:val="32"/>
        <w:lang w:val="hr-HR"/>
      </w:rPr>
      <w:t>SLUŽBENE NOVINE OPĆINE KAŠTELIR-LABINCI      Broj:0</w:t>
    </w:r>
    <w:r w:rsidR="00C31D63">
      <w:rPr>
        <w:rFonts w:ascii="Cambria" w:hAnsi="Cambria"/>
        <w:sz w:val="32"/>
        <w:szCs w:val="32"/>
        <w:lang w:val="hr-HR"/>
      </w:rPr>
      <w:t>2</w:t>
    </w:r>
    <w:r>
      <w:rPr>
        <w:rFonts w:ascii="Cambria" w:hAnsi="Cambria"/>
        <w:sz w:val="32"/>
        <w:szCs w:val="32"/>
        <w:lang w:val="hr-HR"/>
      </w:rPr>
      <w:t>/2019</w:t>
    </w:r>
  </w:p>
  <w:p w:rsidR="00BF1494" w:rsidRPr="005B11F5" w:rsidRDefault="00BF1494">
    <w:pPr>
      <w:pStyle w:val="Zaglavlje"/>
      <w:tabs>
        <w:tab w:val="clear" w:pos="4153"/>
        <w:tab w:val="clear" w:pos="8306"/>
        <w:tab w:val="center" w:pos="-1843"/>
        <w:tab w:val="right" w:pos="9639"/>
      </w:tabs>
      <w:rPr>
        <w:rFonts w:ascii="HelveticaNeueLT Com 55 Roman" w:hAnsi="HelveticaNeueLT Com 55 Roman"/>
        <w:sz w:val="16"/>
        <w:lang w:val="hr-H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singleLevel"/>
    <w:tmpl w:val="00000003"/>
    <w:name w:val="WW8Num15"/>
    <w:lvl w:ilvl="0">
      <w:start w:val="1"/>
      <w:numFmt w:val="bullet"/>
      <w:lvlText w:val=""/>
      <w:lvlJc w:val="left"/>
      <w:pPr>
        <w:tabs>
          <w:tab w:val="num" w:pos="0"/>
        </w:tabs>
        <w:ind w:left="1080" w:hanging="360"/>
      </w:pPr>
      <w:rPr>
        <w:rFonts w:ascii="Symbol" w:hAnsi="Symbol"/>
      </w:rPr>
    </w:lvl>
  </w:abstractNum>
  <w:abstractNum w:abstractNumId="2" w15:restartNumberingAfterBreak="0">
    <w:nsid w:val="00000005"/>
    <w:multiLevelType w:val="singleLevel"/>
    <w:tmpl w:val="00000005"/>
    <w:name w:val="WW8Num18"/>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decimal"/>
      <w:lvlText w:val="%1."/>
      <w:lvlJc w:val="left"/>
      <w:pPr>
        <w:tabs>
          <w:tab w:val="num" w:pos="0"/>
        </w:tabs>
        <w:ind w:left="720" w:hanging="360"/>
      </w:pPr>
      <w:rPr>
        <w:rFonts w:cs="Arial" w:hint="default"/>
        <w:b/>
        <w:sz w:val="22"/>
        <w:szCs w:val="22"/>
      </w:rPr>
    </w:lvl>
    <w:lvl w:ilvl="1">
      <w:start w:val="2"/>
      <w:numFmt w:val="decimal"/>
      <w:lvlText w:val="%1.%2"/>
      <w:lvlJc w:val="left"/>
      <w:pPr>
        <w:tabs>
          <w:tab w:val="num" w:pos="0"/>
        </w:tabs>
        <w:ind w:left="1440" w:hanging="360"/>
      </w:pPr>
      <w:rPr>
        <w:rFonts w:cs="Arial" w:hint="default"/>
        <w:b/>
        <w:sz w:val="22"/>
        <w:szCs w:val="22"/>
      </w:rPr>
    </w:lvl>
    <w:lvl w:ilvl="2">
      <w:start w:val="1"/>
      <w:numFmt w:val="decimal"/>
      <w:lvlText w:val="%1.%2.%3"/>
      <w:lvlJc w:val="left"/>
      <w:pPr>
        <w:tabs>
          <w:tab w:val="num" w:pos="0"/>
        </w:tabs>
        <w:ind w:left="2520" w:hanging="720"/>
      </w:pPr>
      <w:rPr>
        <w:rFonts w:cs="Arial" w:hint="default"/>
        <w:b/>
        <w:sz w:val="22"/>
        <w:szCs w:val="22"/>
      </w:rPr>
    </w:lvl>
    <w:lvl w:ilvl="3">
      <w:start w:val="1"/>
      <w:numFmt w:val="decimal"/>
      <w:lvlText w:val="%1.%2.%3.%4"/>
      <w:lvlJc w:val="left"/>
      <w:pPr>
        <w:tabs>
          <w:tab w:val="num" w:pos="0"/>
        </w:tabs>
        <w:ind w:left="3600" w:hanging="1080"/>
      </w:pPr>
      <w:rPr>
        <w:rFonts w:cs="Arial" w:hint="default"/>
        <w:b/>
        <w:sz w:val="22"/>
        <w:szCs w:val="22"/>
      </w:rPr>
    </w:lvl>
    <w:lvl w:ilvl="4">
      <w:start w:val="1"/>
      <w:numFmt w:val="decimal"/>
      <w:lvlText w:val="%1.%2.%3.%4.%5"/>
      <w:lvlJc w:val="left"/>
      <w:pPr>
        <w:tabs>
          <w:tab w:val="num" w:pos="0"/>
        </w:tabs>
        <w:ind w:left="4320" w:hanging="1080"/>
      </w:pPr>
      <w:rPr>
        <w:rFonts w:cs="Arial" w:hint="default"/>
        <w:b/>
        <w:sz w:val="22"/>
        <w:szCs w:val="22"/>
      </w:rPr>
    </w:lvl>
    <w:lvl w:ilvl="5">
      <w:start w:val="1"/>
      <w:numFmt w:val="decimal"/>
      <w:lvlText w:val="%1.%2.%3.%4.%5.%6"/>
      <w:lvlJc w:val="left"/>
      <w:pPr>
        <w:tabs>
          <w:tab w:val="num" w:pos="0"/>
        </w:tabs>
        <w:ind w:left="5400" w:hanging="1440"/>
      </w:pPr>
      <w:rPr>
        <w:rFonts w:cs="Arial" w:hint="default"/>
        <w:b/>
        <w:sz w:val="22"/>
        <w:szCs w:val="22"/>
      </w:rPr>
    </w:lvl>
    <w:lvl w:ilvl="6">
      <w:start w:val="1"/>
      <w:numFmt w:val="decimal"/>
      <w:lvlText w:val="%1.%2.%3.%4.%5.%6.%7"/>
      <w:lvlJc w:val="left"/>
      <w:pPr>
        <w:tabs>
          <w:tab w:val="num" w:pos="0"/>
        </w:tabs>
        <w:ind w:left="6120" w:hanging="1440"/>
      </w:pPr>
      <w:rPr>
        <w:rFonts w:cs="Arial" w:hint="default"/>
        <w:b/>
        <w:sz w:val="22"/>
        <w:szCs w:val="22"/>
      </w:rPr>
    </w:lvl>
    <w:lvl w:ilvl="7">
      <w:start w:val="1"/>
      <w:numFmt w:val="decimal"/>
      <w:lvlText w:val="%1.%2.%3.%4.%5.%6.%7.%8"/>
      <w:lvlJc w:val="left"/>
      <w:pPr>
        <w:tabs>
          <w:tab w:val="num" w:pos="0"/>
        </w:tabs>
        <w:ind w:left="7200" w:hanging="1800"/>
      </w:pPr>
      <w:rPr>
        <w:rFonts w:cs="Arial" w:hint="default"/>
        <w:b/>
        <w:sz w:val="22"/>
        <w:szCs w:val="22"/>
      </w:rPr>
    </w:lvl>
    <w:lvl w:ilvl="8">
      <w:start w:val="1"/>
      <w:numFmt w:val="decimal"/>
      <w:lvlText w:val="%1.%2.%3.%4.%5.%6.%7.%8.%9"/>
      <w:lvlJc w:val="left"/>
      <w:pPr>
        <w:tabs>
          <w:tab w:val="num" w:pos="0"/>
        </w:tabs>
        <w:ind w:left="7920" w:hanging="1800"/>
      </w:pPr>
      <w:rPr>
        <w:rFonts w:cs="Arial" w:hint="default"/>
        <w:b/>
        <w:sz w:val="22"/>
        <w:szCs w:val="22"/>
      </w:rPr>
    </w:lvl>
  </w:abstractNum>
  <w:abstractNum w:abstractNumId="4" w15:restartNumberingAfterBreak="0">
    <w:nsid w:val="01E9092D"/>
    <w:multiLevelType w:val="hybridMultilevel"/>
    <w:tmpl w:val="7496274A"/>
    <w:lvl w:ilvl="0" w:tplc="A8AEBA98">
      <w:start w:val="1"/>
      <w:numFmt w:val="decimal"/>
      <w:lvlText w:val="(%1)"/>
      <w:lvlJc w:val="left"/>
      <w:pPr>
        <w:ind w:left="116" w:hanging="410"/>
      </w:pPr>
      <w:rPr>
        <w:rFonts w:ascii="Times New Roman" w:eastAsia="Times New Roman" w:hAnsi="Times New Roman" w:cs="Times New Roman" w:hint="default"/>
        <w:spacing w:val="-2"/>
        <w:w w:val="100"/>
        <w:sz w:val="27"/>
        <w:szCs w:val="27"/>
        <w:lang w:val="hr-HR" w:eastAsia="hr-HR" w:bidi="hr-HR"/>
      </w:rPr>
    </w:lvl>
    <w:lvl w:ilvl="1" w:tplc="0B44874E">
      <w:numFmt w:val="bullet"/>
      <w:lvlText w:val="•"/>
      <w:lvlJc w:val="left"/>
      <w:pPr>
        <w:ind w:left="1038" w:hanging="410"/>
      </w:pPr>
      <w:rPr>
        <w:rFonts w:hint="default"/>
        <w:lang w:val="hr-HR" w:eastAsia="hr-HR" w:bidi="hr-HR"/>
      </w:rPr>
    </w:lvl>
    <w:lvl w:ilvl="2" w:tplc="4D004ABC">
      <w:numFmt w:val="bullet"/>
      <w:lvlText w:val="•"/>
      <w:lvlJc w:val="left"/>
      <w:pPr>
        <w:ind w:left="1957" w:hanging="410"/>
      </w:pPr>
      <w:rPr>
        <w:rFonts w:hint="default"/>
        <w:lang w:val="hr-HR" w:eastAsia="hr-HR" w:bidi="hr-HR"/>
      </w:rPr>
    </w:lvl>
    <w:lvl w:ilvl="3" w:tplc="5D6A2142">
      <w:numFmt w:val="bullet"/>
      <w:lvlText w:val="•"/>
      <w:lvlJc w:val="left"/>
      <w:pPr>
        <w:ind w:left="2875" w:hanging="410"/>
      </w:pPr>
      <w:rPr>
        <w:rFonts w:hint="default"/>
        <w:lang w:val="hr-HR" w:eastAsia="hr-HR" w:bidi="hr-HR"/>
      </w:rPr>
    </w:lvl>
    <w:lvl w:ilvl="4" w:tplc="2DA21310">
      <w:numFmt w:val="bullet"/>
      <w:lvlText w:val="•"/>
      <w:lvlJc w:val="left"/>
      <w:pPr>
        <w:ind w:left="3794" w:hanging="410"/>
      </w:pPr>
      <w:rPr>
        <w:rFonts w:hint="default"/>
        <w:lang w:val="hr-HR" w:eastAsia="hr-HR" w:bidi="hr-HR"/>
      </w:rPr>
    </w:lvl>
    <w:lvl w:ilvl="5" w:tplc="BF7CABF2">
      <w:numFmt w:val="bullet"/>
      <w:lvlText w:val="•"/>
      <w:lvlJc w:val="left"/>
      <w:pPr>
        <w:ind w:left="4713" w:hanging="410"/>
      </w:pPr>
      <w:rPr>
        <w:rFonts w:hint="default"/>
        <w:lang w:val="hr-HR" w:eastAsia="hr-HR" w:bidi="hr-HR"/>
      </w:rPr>
    </w:lvl>
    <w:lvl w:ilvl="6" w:tplc="03C01B4E">
      <w:numFmt w:val="bullet"/>
      <w:lvlText w:val="•"/>
      <w:lvlJc w:val="left"/>
      <w:pPr>
        <w:ind w:left="5631" w:hanging="410"/>
      </w:pPr>
      <w:rPr>
        <w:rFonts w:hint="default"/>
        <w:lang w:val="hr-HR" w:eastAsia="hr-HR" w:bidi="hr-HR"/>
      </w:rPr>
    </w:lvl>
    <w:lvl w:ilvl="7" w:tplc="F8880BB0">
      <w:numFmt w:val="bullet"/>
      <w:lvlText w:val="•"/>
      <w:lvlJc w:val="left"/>
      <w:pPr>
        <w:ind w:left="6550" w:hanging="410"/>
      </w:pPr>
      <w:rPr>
        <w:rFonts w:hint="default"/>
        <w:lang w:val="hr-HR" w:eastAsia="hr-HR" w:bidi="hr-HR"/>
      </w:rPr>
    </w:lvl>
    <w:lvl w:ilvl="8" w:tplc="BDCAA52E">
      <w:numFmt w:val="bullet"/>
      <w:lvlText w:val="•"/>
      <w:lvlJc w:val="left"/>
      <w:pPr>
        <w:ind w:left="7469" w:hanging="410"/>
      </w:pPr>
      <w:rPr>
        <w:rFonts w:hint="default"/>
        <w:lang w:val="hr-HR" w:eastAsia="hr-HR" w:bidi="hr-HR"/>
      </w:rPr>
    </w:lvl>
  </w:abstractNum>
  <w:abstractNum w:abstractNumId="5" w15:restartNumberingAfterBreak="0">
    <w:nsid w:val="0D6E7760"/>
    <w:multiLevelType w:val="hybridMultilevel"/>
    <w:tmpl w:val="FF527EFE"/>
    <w:lvl w:ilvl="0" w:tplc="56A428F4">
      <w:numFmt w:val="bullet"/>
      <w:lvlText w:val="-"/>
      <w:lvlJc w:val="left"/>
      <w:pPr>
        <w:ind w:left="116" w:hanging="156"/>
      </w:pPr>
      <w:rPr>
        <w:rFonts w:ascii="Times New Roman" w:eastAsia="Times New Roman" w:hAnsi="Times New Roman" w:cs="Times New Roman" w:hint="default"/>
        <w:w w:val="100"/>
        <w:sz w:val="27"/>
        <w:szCs w:val="27"/>
        <w:lang w:val="hr-HR" w:eastAsia="hr-HR" w:bidi="hr-HR"/>
      </w:rPr>
    </w:lvl>
    <w:lvl w:ilvl="1" w:tplc="65FA8086">
      <w:numFmt w:val="bullet"/>
      <w:lvlText w:val="•"/>
      <w:lvlJc w:val="left"/>
      <w:pPr>
        <w:ind w:left="1038" w:hanging="156"/>
      </w:pPr>
      <w:rPr>
        <w:rFonts w:hint="default"/>
        <w:lang w:val="hr-HR" w:eastAsia="hr-HR" w:bidi="hr-HR"/>
      </w:rPr>
    </w:lvl>
    <w:lvl w:ilvl="2" w:tplc="28B612EA">
      <w:numFmt w:val="bullet"/>
      <w:lvlText w:val="•"/>
      <w:lvlJc w:val="left"/>
      <w:pPr>
        <w:ind w:left="1957" w:hanging="156"/>
      </w:pPr>
      <w:rPr>
        <w:rFonts w:hint="default"/>
        <w:lang w:val="hr-HR" w:eastAsia="hr-HR" w:bidi="hr-HR"/>
      </w:rPr>
    </w:lvl>
    <w:lvl w:ilvl="3" w:tplc="156E6E32">
      <w:numFmt w:val="bullet"/>
      <w:lvlText w:val="•"/>
      <w:lvlJc w:val="left"/>
      <w:pPr>
        <w:ind w:left="2875" w:hanging="156"/>
      </w:pPr>
      <w:rPr>
        <w:rFonts w:hint="default"/>
        <w:lang w:val="hr-HR" w:eastAsia="hr-HR" w:bidi="hr-HR"/>
      </w:rPr>
    </w:lvl>
    <w:lvl w:ilvl="4" w:tplc="0448B404">
      <w:numFmt w:val="bullet"/>
      <w:lvlText w:val="•"/>
      <w:lvlJc w:val="left"/>
      <w:pPr>
        <w:ind w:left="3794" w:hanging="156"/>
      </w:pPr>
      <w:rPr>
        <w:rFonts w:hint="default"/>
        <w:lang w:val="hr-HR" w:eastAsia="hr-HR" w:bidi="hr-HR"/>
      </w:rPr>
    </w:lvl>
    <w:lvl w:ilvl="5" w:tplc="811230C2">
      <w:numFmt w:val="bullet"/>
      <w:lvlText w:val="•"/>
      <w:lvlJc w:val="left"/>
      <w:pPr>
        <w:ind w:left="4713" w:hanging="156"/>
      </w:pPr>
      <w:rPr>
        <w:rFonts w:hint="default"/>
        <w:lang w:val="hr-HR" w:eastAsia="hr-HR" w:bidi="hr-HR"/>
      </w:rPr>
    </w:lvl>
    <w:lvl w:ilvl="6" w:tplc="DC7058D2">
      <w:numFmt w:val="bullet"/>
      <w:lvlText w:val="•"/>
      <w:lvlJc w:val="left"/>
      <w:pPr>
        <w:ind w:left="5631" w:hanging="156"/>
      </w:pPr>
      <w:rPr>
        <w:rFonts w:hint="default"/>
        <w:lang w:val="hr-HR" w:eastAsia="hr-HR" w:bidi="hr-HR"/>
      </w:rPr>
    </w:lvl>
    <w:lvl w:ilvl="7" w:tplc="0200FA66">
      <w:numFmt w:val="bullet"/>
      <w:lvlText w:val="•"/>
      <w:lvlJc w:val="left"/>
      <w:pPr>
        <w:ind w:left="6550" w:hanging="156"/>
      </w:pPr>
      <w:rPr>
        <w:rFonts w:hint="default"/>
        <w:lang w:val="hr-HR" w:eastAsia="hr-HR" w:bidi="hr-HR"/>
      </w:rPr>
    </w:lvl>
    <w:lvl w:ilvl="8" w:tplc="B97E9BCE">
      <w:numFmt w:val="bullet"/>
      <w:lvlText w:val="•"/>
      <w:lvlJc w:val="left"/>
      <w:pPr>
        <w:ind w:left="7469" w:hanging="156"/>
      </w:pPr>
      <w:rPr>
        <w:rFonts w:hint="default"/>
        <w:lang w:val="hr-HR" w:eastAsia="hr-HR" w:bidi="hr-HR"/>
      </w:rPr>
    </w:lvl>
  </w:abstractNum>
  <w:abstractNum w:abstractNumId="6" w15:restartNumberingAfterBreak="0">
    <w:nsid w:val="0F5D122A"/>
    <w:multiLevelType w:val="multilevel"/>
    <w:tmpl w:val="22A6C5F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7" w15:restartNumberingAfterBreak="0">
    <w:nsid w:val="12D73EFF"/>
    <w:multiLevelType w:val="hybridMultilevel"/>
    <w:tmpl w:val="BDF04B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55C6F17"/>
    <w:multiLevelType w:val="multilevel"/>
    <w:tmpl w:val="CE10FB5A"/>
    <w:lvl w:ilvl="0">
      <w:start w:val="1"/>
      <w:numFmt w:val="none"/>
      <w:pStyle w:val="PP2"/>
      <w:lvlText w:val="%1"/>
      <w:lvlJc w:val="left"/>
      <w:pPr>
        <w:tabs>
          <w:tab w:val="num" w:pos="720"/>
        </w:tabs>
        <w:ind w:left="720" w:hanging="720"/>
      </w:pPr>
    </w:lvl>
    <w:lvl w:ilvl="1">
      <w:start w:val="1"/>
      <w:numFmt w:val="none"/>
      <w:lvlText w:val="%2%11.1."/>
      <w:lvlJc w:val="left"/>
      <w:pPr>
        <w:tabs>
          <w:tab w:val="num" w:pos="1800"/>
        </w:tabs>
        <w:ind w:left="1134" w:hanging="414"/>
      </w:pPr>
      <w:rPr>
        <w:rFonts w:ascii="Times New Roman" w:hAnsi="Times New Roman" w:hint="default"/>
        <w:b/>
        <w:i w:val="0"/>
        <w:caps/>
        <w:strike w:val="0"/>
        <w:dstrike w:val="0"/>
        <w:outline w:val="0"/>
        <w:shadow w:val="0"/>
        <w:emboss w:val="0"/>
        <w:imprint w:val="0"/>
        <w:vanish w:val="0"/>
        <w:sz w:val="32"/>
        <w:vertAlign w:val="baseline"/>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468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9" w15:restartNumberingAfterBreak="0">
    <w:nsid w:val="25E86614"/>
    <w:multiLevelType w:val="hybridMultilevel"/>
    <w:tmpl w:val="932EB1C0"/>
    <w:lvl w:ilvl="0" w:tplc="82DE25F0">
      <w:start w:val="1"/>
      <w:numFmt w:val="decimal"/>
      <w:lvlText w:val="(%1)"/>
      <w:lvlJc w:val="left"/>
      <w:pPr>
        <w:ind w:left="116" w:hanging="412"/>
      </w:pPr>
      <w:rPr>
        <w:rFonts w:ascii="Times New Roman" w:eastAsia="Times New Roman" w:hAnsi="Times New Roman" w:cs="Times New Roman" w:hint="default"/>
        <w:spacing w:val="-2"/>
        <w:w w:val="100"/>
        <w:sz w:val="27"/>
        <w:szCs w:val="27"/>
        <w:lang w:val="hr-HR" w:eastAsia="hr-HR" w:bidi="hr-HR"/>
      </w:rPr>
    </w:lvl>
    <w:lvl w:ilvl="1" w:tplc="DD9A0D4A">
      <w:start w:val="1"/>
      <w:numFmt w:val="decimal"/>
      <w:lvlText w:val="(%2)"/>
      <w:lvlJc w:val="left"/>
      <w:pPr>
        <w:ind w:left="116" w:hanging="418"/>
      </w:pPr>
      <w:rPr>
        <w:rFonts w:ascii="Times New Roman" w:eastAsia="Times New Roman" w:hAnsi="Times New Roman" w:cs="Times New Roman" w:hint="default"/>
        <w:w w:val="100"/>
        <w:sz w:val="27"/>
        <w:szCs w:val="27"/>
        <w:lang w:val="hr-HR" w:eastAsia="hr-HR" w:bidi="hr-HR"/>
      </w:rPr>
    </w:lvl>
    <w:lvl w:ilvl="2" w:tplc="11424DA4">
      <w:numFmt w:val="bullet"/>
      <w:lvlText w:val="•"/>
      <w:lvlJc w:val="left"/>
      <w:pPr>
        <w:ind w:left="1957" w:hanging="418"/>
      </w:pPr>
      <w:rPr>
        <w:rFonts w:hint="default"/>
        <w:lang w:val="hr-HR" w:eastAsia="hr-HR" w:bidi="hr-HR"/>
      </w:rPr>
    </w:lvl>
    <w:lvl w:ilvl="3" w:tplc="DDD4A728">
      <w:numFmt w:val="bullet"/>
      <w:lvlText w:val="•"/>
      <w:lvlJc w:val="left"/>
      <w:pPr>
        <w:ind w:left="2875" w:hanging="418"/>
      </w:pPr>
      <w:rPr>
        <w:rFonts w:hint="default"/>
        <w:lang w:val="hr-HR" w:eastAsia="hr-HR" w:bidi="hr-HR"/>
      </w:rPr>
    </w:lvl>
    <w:lvl w:ilvl="4" w:tplc="1D188AA6">
      <w:numFmt w:val="bullet"/>
      <w:lvlText w:val="•"/>
      <w:lvlJc w:val="left"/>
      <w:pPr>
        <w:ind w:left="3794" w:hanging="418"/>
      </w:pPr>
      <w:rPr>
        <w:rFonts w:hint="default"/>
        <w:lang w:val="hr-HR" w:eastAsia="hr-HR" w:bidi="hr-HR"/>
      </w:rPr>
    </w:lvl>
    <w:lvl w:ilvl="5" w:tplc="8A0C76FC">
      <w:numFmt w:val="bullet"/>
      <w:lvlText w:val="•"/>
      <w:lvlJc w:val="left"/>
      <w:pPr>
        <w:ind w:left="4713" w:hanging="418"/>
      </w:pPr>
      <w:rPr>
        <w:rFonts w:hint="default"/>
        <w:lang w:val="hr-HR" w:eastAsia="hr-HR" w:bidi="hr-HR"/>
      </w:rPr>
    </w:lvl>
    <w:lvl w:ilvl="6" w:tplc="1944BAF4">
      <w:numFmt w:val="bullet"/>
      <w:lvlText w:val="•"/>
      <w:lvlJc w:val="left"/>
      <w:pPr>
        <w:ind w:left="5631" w:hanging="418"/>
      </w:pPr>
      <w:rPr>
        <w:rFonts w:hint="default"/>
        <w:lang w:val="hr-HR" w:eastAsia="hr-HR" w:bidi="hr-HR"/>
      </w:rPr>
    </w:lvl>
    <w:lvl w:ilvl="7" w:tplc="A9E0619A">
      <w:numFmt w:val="bullet"/>
      <w:lvlText w:val="•"/>
      <w:lvlJc w:val="left"/>
      <w:pPr>
        <w:ind w:left="6550" w:hanging="418"/>
      </w:pPr>
      <w:rPr>
        <w:rFonts w:hint="default"/>
        <w:lang w:val="hr-HR" w:eastAsia="hr-HR" w:bidi="hr-HR"/>
      </w:rPr>
    </w:lvl>
    <w:lvl w:ilvl="8" w:tplc="E396A53E">
      <w:numFmt w:val="bullet"/>
      <w:lvlText w:val="•"/>
      <w:lvlJc w:val="left"/>
      <w:pPr>
        <w:ind w:left="7469" w:hanging="418"/>
      </w:pPr>
      <w:rPr>
        <w:rFonts w:hint="default"/>
        <w:lang w:val="hr-HR" w:eastAsia="hr-HR" w:bidi="hr-HR"/>
      </w:rPr>
    </w:lvl>
  </w:abstractNum>
  <w:abstractNum w:abstractNumId="10" w15:restartNumberingAfterBreak="0">
    <w:nsid w:val="29560C25"/>
    <w:multiLevelType w:val="hybridMultilevel"/>
    <w:tmpl w:val="1896BB02"/>
    <w:lvl w:ilvl="0" w:tplc="19460ABC">
      <w:start w:val="1"/>
      <w:numFmt w:val="bullet"/>
      <w:lvlText w:val="-"/>
      <w:lvlJc w:val="left"/>
      <w:pPr>
        <w:ind w:left="1080" w:hanging="360"/>
      </w:pPr>
      <w:rPr>
        <w:rFonts w:ascii="Calibri" w:eastAsia="Times New Roman" w:hAnsi="Calibri"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2C631CA4"/>
    <w:multiLevelType w:val="multilevel"/>
    <w:tmpl w:val="F3D4A94C"/>
    <w:lvl w:ilvl="0">
      <w:start w:val="1"/>
      <w:numFmt w:val="decimal"/>
      <w:pStyle w:val="PP1"/>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2" w15:restartNumberingAfterBreak="0">
    <w:nsid w:val="2DCF201D"/>
    <w:multiLevelType w:val="hybridMultilevel"/>
    <w:tmpl w:val="B7A49FE8"/>
    <w:lvl w:ilvl="0" w:tplc="C5862396">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C35C45"/>
    <w:multiLevelType w:val="hybridMultilevel"/>
    <w:tmpl w:val="685AB7A2"/>
    <w:lvl w:ilvl="0" w:tplc="47480E98">
      <w:start w:val="1"/>
      <w:numFmt w:val="lowerLetter"/>
      <w:lvlText w:val="%1)"/>
      <w:lvlJc w:val="left"/>
      <w:pPr>
        <w:ind w:left="720" w:hanging="360"/>
      </w:pPr>
      <w:rPr>
        <w:rFonts w:ascii="Arial" w:eastAsia="Calibri" w:hAnsi="Arial" w:cs="Arial"/>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369953AD"/>
    <w:multiLevelType w:val="hybridMultilevel"/>
    <w:tmpl w:val="AF18A70E"/>
    <w:lvl w:ilvl="0" w:tplc="041A000F">
      <w:start w:val="1"/>
      <w:numFmt w:val="decimal"/>
      <w:lvlText w:val="%1."/>
      <w:lvlJc w:val="left"/>
      <w:pPr>
        <w:ind w:left="720" w:hanging="360"/>
      </w:pPr>
      <w:rPr>
        <w:rFonts w:hint="default"/>
      </w:rPr>
    </w:lvl>
    <w:lvl w:ilvl="1" w:tplc="3A204F7C">
      <w:start w:val="1"/>
      <w:numFmt w:val="lowerLetter"/>
      <w:lvlText w:val="%2."/>
      <w:lvlJc w:val="left"/>
      <w:pPr>
        <w:ind w:left="1440" w:hanging="360"/>
      </w:pPr>
      <w:rPr>
        <w:b w:val="0"/>
        <w:i w:val="0"/>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99E17F6"/>
    <w:multiLevelType w:val="hybridMultilevel"/>
    <w:tmpl w:val="ED82404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6" w15:restartNumberingAfterBreak="0">
    <w:nsid w:val="3A9E6E2A"/>
    <w:multiLevelType w:val="hybridMultilevel"/>
    <w:tmpl w:val="3BA4775A"/>
    <w:lvl w:ilvl="0" w:tplc="5A00478E">
      <w:start w:val="1"/>
      <w:numFmt w:val="decimal"/>
      <w:lvlText w:val="(%1)"/>
      <w:lvlJc w:val="left"/>
      <w:pPr>
        <w:ind w:left="116" w:hanging="401"/>
      </w:pPr>
      <w:rPr>
        <w:rFonts w:ascii="Times New Roman" w:eastAsia="Times New Roman" w:hAnsi="Times New Roman" w:cs="Times New Roman" w:hint="default"/>
        <w:spacing w:val="-2"/>
        <w:w w:val="100"/>
        <w:sz w:val="27"/>
        <w:szCs w:val="27"/>
        <w:lang w:val="hr-HR" w:eastAsia="hr-HR" w:bidi="hr-HR"/>
      </w:rPr>
    </w:lvl>
    <w:lvl w:ilvl="1" w:tplc="99A61180">
      <w:numFmt w:val="bullet"/>
      <w:lvlText w:val="•"/>
      <w:lvlJc w:val="left"/>
      <w:pPr>
        <w:ind w:left="1038" w:hanging="401"/>
      </w:pPr>
      <w:rPr>
        <w:rFonts w:hint="default"/>
        <w:lang w:val="hr-HR" w:eastAsia="hr-HR" w:bidi="hr-HR"/>
      </w:rPr>
    </w:lvl>
    <w:lvl w:ilvl="2" w:tplc="A112D57C">
      <w:numFmt w:val="bullet"/>
      <w:lvlText w:val="•"/>
      <w:lvlJc w:val="left"/>
      <w:pPr>
        <w:ind w:left="1957" w:hanging="401"/>
      </w:pPr>
      <w:rPr>
        <w:rFonts w:hint="default"/>
        <w:lang w:val="hr-HR" w:eastAsia="hr-HR" w:bidi="hr-HR"/>
      </w:rPr>
    </w:lvl>
    <w:lvl w:ilvl="3" w:tplc="B27A9AE2">
      <w:numFmt w:val="bullet"/>
      <w:lvlText w:val="•"/>
      <w:lvlJc w:val="left"/>
      <w:pPr>
        <w:ind w:left="2875" w:hanging="401"/>
      </w:pPr>
      <w:rPr>
        <w:rFonts w:hint="default"/>
        <w:lang w:val="hr-HR" w:eastAsia="hr-HR" w:bidi="hr-HR"/>
      </w:rPr>
    </w:lvl>
    <w:lvl w:ilvl="4" w:tplc="5E625DEC">
      <w:numFmt w:val="bullet"/>
      <w:lvlText w:val="•"/>
      <w:lvlJc w:val="left"/>
      <w:pPr>
        <w:ind w:left="3794" w:hanging="401"/>
      </w:pPr>
      <w:rPr>
        <w:rFonts w:hint="default"/>
        <w:lang w:val="hr-HR" w:eastAsia="hr-HR" w:bidi="hr-HR"/>
      </w:rPr>
    </w:lvl>
    <w:lvl w:ilvl="5" w:tplc="AF9ECCDE">
      <w:numFmt w:val="bullet"/>
      <w:lvlText w:val="•"/>
      <w:lvlJc w:val="left"/>
      <w:pPr>
        <w:ind w:left="4713" w:hanging="401"/>
      </w:pPr>
      <w:rPr>
        <w:rFonts w:hint="default"/>
        <w:lang w:val="hr-HR" w:eastAsia="hr-HR" w:bidi="hr-HR"/>
      </w:rPr>
    </w:lvl>
    <w:lvl w:ilvl="6" w:tplc="020AAEB8">
      <w:numFmt w:val="bullet"/>
      <w:lvlText w:val="•"/>
      <w:lvlJc w:val="left"/>
      <w:pPr>
        <w:ind w:left="5631" w:hanging="401"/>
      </w:pPr>
      <w:rPr>
        <w:rFonts w:hint="default"/>
        <w:lang w:val="hr-HR" w:eastAsia="hr-HR" w:bidi="hr-HR"/>
      </w:rPr>
    </w:lvl>
    <w:lvl w:ilvl="7" w:tplc="5D18D2F0">
      <w:numFmt w:val="bullet"/>
      <w:lvlText w:val="•"/>
      <w:lvlJc w:val="left"/>
      <w:pPr>
        <w:ind w:left="6550" w:hanging="401"/>
      </w:pPr>
      <w:rPr>
        <w:rFonts w:hint="default"/>
        <w:lang w:val="hr-HR" w:eastAsia="hr-HR" w:bidi="hr-HR"/>
      </w:rPr>
    </w:lvl>
    <w:lvl w:ilvl="8" w:tplc="D5E2FBB4">
      <w:numFmt w:val="bullet"/>
      <w:lvlText w:val="•"/>
      <w:lvlJc w:val="left"/>
      <w:pPr>
        <w:ind w:left="7469" w:hanging="401"/>
      </w:pPr>
      <w:rPr>
        <w:rFonts w:hint="default"/>
        <w:lang w:val="hr-HR" w:eastAsia="hr-HR" w:bidi="hr-HR"/>
      </w:rPr>
    </w:lvl>
  </w:abstractNum>
  <w:abstractNum w:abstractNumId="17" w15:restartNumberingAfterBreak="0">
    <w:nsid w:val="3C9C6C62"/>
    <w:multiLevelType w:val="hybridMultilevel"/>
    <w:tmpl w:val="76CA8B42"/>
    <w:lvl w:ilvl="0" w:tplc="EDD00BB2">
      <w:start w:val="1"/>
      <w:numFmt w:val="decimal"/>
      <w:lvlText w:val="(%1)"/>
      <w:lvlJc w:val="left"/>
      <w:pPr>
        <w:ind w:left="116" w:hanging="441"/>
        <w:jc w:val="right"/>
      </w:pPr>
      <w:rPr>
        <w:rFonts w:ascii="Times New Roman" w:eastAsia="Times New Roman" w:hAnsi="Times New Roman" w:cs="Times New Roman" w:hint="default"/>
        <w:spacing w:val="-2"/>
        <w:w w:val="100"/>
        <w:sz w:val="27"/>
        <w:szCs w:val="27"/>
        <w:lang w:val="hr-HR" w:eastAsia="hr-HR" w:bidi="hr-HR"/>
      </w:rPr>
    </w:lvl>
    <w:lvl w:ilvl="1" w:tplc="FB14F764">
      <w:numFmt w:val="bullet"/>
      <w:lvlText w:val="•"/>
      <w:lvlJc w:val="left"/>
      <w:pPr>
        <w:ind w:left="1038" w:hanging="441"/>
      </w:pPr>
      <w:rPr>
        <w:rFonts w:hint="default"/>
        <w:lang w:val="hr-HR" w:eastAsia="hr-HR" w:bidi="hr-HR"/>
      </w:rPr>
    </w:lvl>
    <w:lvl w:ilvl="2" w:tplc="79DC8882">
      <w:numFmt w:val="bullet"/>
      <w:lvlText w:val="•"/>
      <w:lvlJc w:val="left"/>
      <w:pPr>
        <w:ind w:left="1957" w:hanging="441"/>
      </w:pPr>
      <w:rPr>
        <w:rFonts w:hint="default"/>
        <w:lang w:val="hr-HR" w:eastAsia="hr-HR" w:bidi="hr-HR"/>
      </w:rPr>
    </w:lvl>
    <w:lvl w:ilvl="3" w:tplc="6AFA8312">
      <w:numFmt w:val="bullet"/>
      <w:lvlText w:val="•"/>
      <w:lvlJc w:val="left"/>
      <w:pPr>
        <w:ind w:left="2875" w:hanging="441"/>
      </w:pPr>
      <w:rPr>
        <w:rFonts w:hint="default"/>
        <w:lang w:val="hr-HR" w:eastAsia="hr-HR" w:bidi="hr-HR"/>
      </w:rPr>
    </w:lvl>
    <w:lvl w:ilvl="4" w:tplc="C9E265B2">
      <w:numFmt w:val="bullet"/>
      <w:lvlText w:val="•"/>
      <w:lvlJc w:val="left"/>
      <w:pPr>
        <w:ind w:left="3794" w:hanging="441"/>
      </w:pPr>
      <w:rPr>
        <w:rFonts w:hint="default"/>
        <w:lang w:val="hr-HR" w:eastAsia="hr-HR" w:bidi="hr-HR"/>
      </w:rPr>
    </w:lvl>
    <w:lvl w:ilvl="5" w:tplc="EABA5F82">
      <w:numFmt w:val="bullet"/>
      <w:lvlText w:val="•"/>
      <w:lvlJc w:val="left"/>
      <w:pPr>
        <w:ind w:left="4713" w:hanging="441"/>
      </w:pPr>
      <w:rPr>
        <w:rFonts w:hint="default"/>
        <w:lang w:val="hr-HR" w:eastAsia="hr-HR" w:bidi="hr-HR"/>
      </w:rPr>
    </w:lvl>
    <w:lvl w:ilvl="6" w:tplc="8640EDE8">
      <w:numFmt w:val="bullet"/>
      <w:lvlText w:val="•"/>
      <w:lvlJc w:val="left"/>
      <w:pPr>
        <w:ind w:left="5631" w:hanging="441"/>
      </w:pPr>
      <w:rPr>
        <w:rFonts w:hint="default"/>
        <w:lang w:val="hr-HR" w:eastAsia="hr-HR" w:bidi="hr-HR"/>
      </w:rPr>
    </w:lvl>
    <w:lvl w:ilvl="7" w:tplc="6004FBDA">
      <w:numFmt w:val="bullet"/>
      <w:lvlText w:val="•"/>
      <w:lvlJc w:val="left"/>
      <w:pPr>
        <w:ind w:left="6550" w:hanging="441"/>
      </w:pPr>
      <w:rPr>
        <w:rFonts w:hint="default"/>
        <w:lang w:val="hr-HR" w:eastAsia="hr-HR" w:bidi="hr-HR"/>
      </w:rPr>
    </w:lvl>
    <w:lvl w:ilvl="8" w:tplc="655A9410">
      <w:numFmt w:val="bullet"/>
      <w:lvlText w:val="•"/>
      <w:lvlJc w:val="left"/>
      <w:pPr>
        <w:ind w:left="7469" w:hanging="441"/>
      </w:pPr>
      <w:rPr>
        <w:rFonts w:hint="default"/>
        <w:lang w:val="hr-HR" w:eastAsia="hr-HR" w:bidi="hr-HR"/>
      </w:rPr>
    </w:lvl>
  </w:abstractNum>
  <w:abstractNum w:abstractNumId="18" w15:restartNumberingAfterBreak="0">
    <w:nsid w:val="4BE3074C"/>
    <w:multiLevelType w:val="hybridMultilevel"/>
    <w:tmpl w:val="C9147FBC"/>
    <w:lvl w:ilvl="0" w:tplc="52006456">
      <w:start w:val="1"/>
      <w:numFmt w:val="bullet"/>
      <w:lvlText w:val="-"/>
      <w:lvlJc w:val="left"/>
      <w:pPr>
        <w:ind w:left="720" w:hanging="360"/>
      </w:pPr>
      <w:rPr>
        <w:rFonts w:ascii="Arial Unicode MS" w:eastAsia="Times New Roman" w:hAnsi="Arial Unicode MS" w:hint="eastAsia"/>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C04749F"/>
    <w:multiLevelType w:val="hybridMultilevel"/>
    <w:tmpl w:val="0520E8E0"/>
    <w:lvl w:ilvl="0" w:tplc="9F26F02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527924CE"/>
    <w:multiLevelType w:val="multilevel"/>
    <w:tmpl w:val="0B121A6A"/>
    <w:lvl w:ilvl="0">
      <w:start w:val="1"/>
      <w:numFmt w:val="decimal"/>
      <w:pStyle w:val="PP3"/>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2160"/>
        </w:tabs>
        <w:ind w:left="1134" w:firstLine="306"/>
      </w:pPr>
      <w:rPr>
        <w:rFonts w:ascii="Times New Roman" w:hAnsi="Times New Roman" w:hint="default"/>
        <w:b/>
        <w:i w:val="0"/>
        <w:strike w:val="0"/>
        <w:dstrike w:val="0"/>
        <w:outline w:val="0"/>
        <w:shadow w:val="0"/>
        <w:emboss w:val="0"/>
        <w:imprint w:val="0"/>
        <w:vanish w:val="0"/>
        <w:sz w:val="28"/>
        <w:vertAlign w:val="baseline"/>
      </w:r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21" w15:restartNumberingAfterBreak="0">
    <w:nsid w:val="54F57E7D"/>
    <w:multiLevelType w:val="multilevel"/>
    <w:tmpl w:val="10AABC28"/>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56FD719F"/>
    <w:multiLevelType w:val="hybridMultilevel"/>
    <w:tmpl w:val="87EAA6B8"/>
    <w:lvl w:ilvl="0" w:tplc="4AE2160E">
      <w:start w:val="1"/>
      <w:numFmt w:val="decimal"/>
      <w:lvlText w:val="(%1)"/>
      <w:lvlJc w:val="left"/>
      <w:pPr>
        <w:ind w:left="500" w:hanging="384"/>
        <w:jc w:val="right"/>
      </w:pPr>
      <w:rPr>
        <w:rFonts w:ascii="Times New Roman" w:eastAsia="Times New Roman" w:hAnsi="Times New Roman" w:cs="Times New Roman" w:hint="default"/>
        <w:spacing w:val="-2"/>
        <w:w w:val="100"/>
        <w:sz w:val="27"/>
        <w:szCs w:val="27"/>
        <w:lang w:val="hr-HR" w:eastAsia="hr-HR" w:bidi="hr-HR"/>
      </w:rPr>
    </w:lvl>
    <w:lvl w:ilvl="1" w:tplc="7B8E748E">
      <w:numFmt w:val="bullet"/>
      <w:lvlText w:val="•"/>
      <w:lvlJc w:val="left"/>
      <w:pPr>
        <w:ind w:left="1380" w:hanging="384"/>
      </w:pPr>
      <w:rPr>
        <w:rFonts w:hint="default"/>
        <w:lang w:val="hr-HR" w:eastAsia="hr-HR" w:bidi="hr-HR"/>
      </w:rPr>
    </w:lvl>
    <w:lvl w:ilvl="2" w:tplc="F538FF62">
      <w:numFmt w:val="bullet"/>
      <w:lvlText w:val="•"/>
      <w:lvlJc w:val="left"/>
      <w:pPr>
        <w:ind w:left="2261" w:hanging="384"/>
      </w:pPr>
      <w:rPr>
        <w:rFonts w:hint="default"/>
        <w:lang w:val="hr-HR" w:eastAsia="hr-HR" w:bidi="hr-HR"/>
      </w:rPr>
    </w:lvl>
    <w:lvl w:ilvl="3" w:tplc="071C2058">
      <w:numFmt w:val="bullet"/>
      <w:lvlText w:val="•"/>
      <w:lvlJc w:val="left"/>
      <w:pPr>
        <w:ind w:left="3141" w:hanging="384"/>
      </w:pPr>
      <w:rPr>
        <w:rFonts w:hint="default"/>
        <w:lang w:val="hr-HR" w:eastAsia="hr-HR" w:bidi="hr-HR"/>
      </w:rPr>
    </w:lvl>
    <w:lvl w:ilvl="4" w:tplc="18DE6660">
      <w:numFmt w:val="bullet"/>
      <w:lvlText w:val="•"/>
      <w:lvlJc w:val="left"/>
      <w:pPr>
        <w:ind w:left="4022" w:hanging="384"/>
      </w:pPr>
      <w:rPr>
        <w:rFonts w:hint="default"/>
        <w:lang w:val="hr-HR" w:eastAsia="hr-HR" w:bidi="hr-HR"/>
      </w:rPr>
    </w:lvl>
    <w:lvl w:ilvl="5" w:tplc="F9F4CB20">
      <w:numFmt w:val="bullet"/>
      <w:lvlText w:val="•"/>
      <w:lvlJc w:val="left"/>
      <w:pPr>
        <w:ind w:left="4903" w:hanging="384"/>
      </w:pPr>
      <w:rPr>
        <w:rFonts w:hint="default"/>
        <w:lang w:val="hr-HR" w:eastAsia="hr-HR" w:bidi="hr-HR"/>
      </w:rPr>
    </w:lvl>
    <w:lvl w:ilvl="6" w:tplc="44608368">
      <w:numFmt w:val="bullet"/>
      <w:lvlText w:val="•"/>
      <w:lvlJc w:val="left"/>
      <w:pPr>
        <w:ind w:left="5783" w:hanging="384"/>
      </w:pPr>
      <w:rPr>
        <w:rFonts w:hint="default"/>
        <w:lang w:val="hr-HR" w:eastAsia="hr-HR" w:bidi="hr-HR"/>
      </w:rPr>
    </w:lvl>
    <w:lvl w:ilvl="7" w:tplc="CD9C88CC">
      <w:numFmt w:val="bullet"/>
      <w:lvlText w:val="•"/>
      <w:lvlJc w:val="left"/>
      <w:pPr>
        <w:ind w:left="6664" w:hanging="384"/>
      </w:pPr>
      <w:rPr>
        <w:rFonts w:hint="default"/>
        <w:lang w:val="hr-HR" w:eastAsia="hr-HR" w:bidi="hr-HR"/>
      </w:rPr>
    </w:lvl>
    <w:lvl w:ilvl="8" w:tplc="5BD08C8C">
      <w:numFmt w:val="bullet"/>
      <w:lvlText w:val="•"/>
      <w:lvlJc w:val="left"/>
      <w:pPr>
        <w:ind w:left="7545" w:hanging="384"/>
      </w:pPr>
      <w:rPr>
        <w:rFonts w:hint="default"/>
        <w:lang w:val="hr-HR" w:eastAsia="hr-HR" w:bidi="hr-HR"/>
      </w:rPr>
    </w:lvl>
  </w:abstractNum>
  <w:abstractNum w:abstractNumId="23" w15:restartNumberingAfterBreak="0">
    <w:nsid w:val="5EA655EB"/>
    <w:multiLevelType w:val="hybridMultilevel"/>
    <w:tmpl w:val="A3D6DE90"/>
    <w:lvl w:ilvl="0" w:tplc="CF78CAB6">
      <w:start w:val="1"/>
      <w:numFmt w:val="decimal"/>
      <w:lvlText w:val="(%1)"/>
      <w:lvlJc w:val="left"/>
      <w:pPr>
        <w:ind w:left="116" w:hanging="388"/>
      </w:pPr>
      <w:rPr>
        <w:rFonts w:ascii="Times New Roman" w:eastAsia="Times New Roman" w:hAnsi="Times New Roman" w:cs="Times New Roman" w:hint="default"/>
        <w:spacing w:val="-2"/>
        <w:w w:val="100"/>
        <w:sz w:val="27"/>
        <w:szCs w:val="27"/>
        <w:lang w:val="hr-HR" w:eastAsia="hr-HR" w:bidi="hr-HR"/>
      </w:rPr>
    </w:lvl>
    <w:lvl w:ilvl="1" w:tplc="51E63E3A">
      <w:numFmt w:val="bullet"/>
      <w:lvlText w:val="•"/>
      <w:lvlJc w:val="left"/>
      <w:pPr>
        <w:ind w:left="1038" w:hanging="388"/>
      </w:pPr>
      <w:rPr>
        <w:rFonts w:hint="default"/>
        <w:lang w:val="hr-HR" w:eastAsia="hr-HR" w:bidi="hr-HR"/>
      </w:rPr>
    </w:lvl>
    <w:lvl w:ilvl="2" w:tplc="C3787912">
      <w:numFmt w:val="bullet"/>
      <w:lvlText w:val="•"/>
      <w:lvlJc w:val="left"/>
      <w:pPr>
        <w:ind w:left="1957" w:hanging="388"/>
      </w:pPr>
      <w:rPr>
        <w:rFonts w:hint="default"/>
        <w:lang w:val="hr-HR" w:eastAsia="hr-HR" w:bidi="hr-HR"/>
      </w:rPr>
    </w:lvl>
    <w:lvl w:ilvl="3" w:tplc="0CDE16B8">
      <w:numFmt w:val="bullet"/>
      <w:lvlText w:val="•"/>
      <w:lvlJc w:val="left"/>
      <w:pPr>
        <w:ind w:left="2875" w:hanging="388"/>
      </w:pPr>
      <w:rPr>
        <w:rFonts w:hint="default"/>
        <w:lang w:val="hr-HR" w:eastAsia="hr-HR" w:bidi="hr-HR"/>
      </w:rPr>
    </w:lvl>
    <w:lvl w:ilvl="4" w:tplc="D2FE0E5A">
      <w:numFmt w:val="bullet"/>
      <w:lvlText w:val="•"/>
      <w:lvlJc w:val="left"/>
      <w:pPr>
        <w:ind w:left="3794" w:hanging="388"/>
      </w:pPr>
      <w:rPr>
        <w:rFonts w:hint="default"/>
        <w:lang w:val="hr-HR" w:eastAsia="hr-HR" w:bidi="hr-HR"/>
      </w:rPr>
    </w:lvl>
    <w:lvl w:ilvl="5" w:tplc="FC20F032">
      <w:numFmt w:val="bullet"/>
      <w:lvlText w:val="•"/>
      <w:lvlJc w:val="left"/>
      <w:pPr>
        <w:ind w:left="4713" w:hanging="388"/>
      </w:pPr>
      <w:rPr>
        <w:rFonts w:hint="default"/>
        <w:lang w:val="hr-HR" w:eastAsia="hr-HR" w:bidi="hr-HR"/>
      </w:rPr>
    </w:lvl>
    <w:lvl w:ilvl="6" w:tplc="69401314">
      <w:numFmt w:val="bullet"/>
      <w:lvlText w:val="•"/>
      <w:lvlJc w:val="left"/>
      <w:pPr>
        <w:ind w:left="5631" w:hanging="388"/>
      </w:pPr>
      <w:rPr>
        <w:rFonts w:hint="default"/>
        <w:lang w:val="hr-HR" w:eastAsia="hr-HR" w:bidi="hr-HR"/>
      </w:rPr>
    </w:lvl>
    <w:lvl w:ilvl="7" w:tplc="54BAB866">
      <w:numFmt w:val="bullet"/>
      <w:lvlText w:val="•"/>
      <w:lvlJc w:val="left"/>
      <w:pPr>
        <w:ind w:left="6550" w:hanging="388"/>
      </w:pPr>
      <w:rPr>
        <w:rFonts w:hint="default"/>
        <w:lang w:val="hr-HR" w:eastAsia="hr-HR" w:bidi="hr-HR"/>
      </w:rPr>
    </w:lvl>
    <w:lvl w:ilvl="8" w:tplc="C7A49A60">
      <w:numFmt w:val="bullet"/>
      <w:lvlText w:val="•"/>
      <w:lvlJc w:val="left"/>
      <w:pPr>
        <w:ind w:left="7469" w:hanging="388"/>
      </w:pPr>
      <w:rPr>
        <w:rFonts w:hint="default"/>
        <w:lang w:val="hr-HR" w:eastAsia="hr-HR" w:bidi="hr-HR"/>
      </w:rPr>
    </w:lvl>
  </w:abstractNum>
  <w:abstractNum w:abstractNumId="24" w15:restartNumberingAfterBreak="0">
    <w:nsid w:val="5F950FC1"/>
    <w:multiLevelType w:val="hybridMultilevel"/>
    <w:tmpl w:val="469891CE"/>
    <w:lvl w:ilvl="0" w:tplc="0652ECEA">
      <w:start w:val="1"/>
      <w:numFmt w:val="decimal"/>
      <w:lvlText w:val="(%1)"/>
      <w:lvlJc w:val="left"/>
      <w:pPr>
        <w:ind w:left="116" w:hanging="427"/>
      </w:pPr>
      <w:rPr>
        <w:rFonts w:ascii="Times New Roman" w:eastAsia="Times New Roman" w:hAnsi="Times New Roman" w:cs="Times New Roman" w:hint="default"/>
        <w:spacing w:val="-2"/>
        <w:w w:val="100"/>
        <w:sz w:val="27"/>
        <w:szCs w:val="27"/>
        <w:lang w:val="hr-HR" w:eastAsia="hr-HR" w:bidi="hr-HR"/>
      </w:rPr>
    </w:lvl>
    <w:lvl w:ilvl="1" w:tplc="5DDE7AC0">
      <w:numFmt w:val="bullet"/>
      <w:lvlText w:val="•"/>
      <w:lvlJc w:val="left"/>
      <w:pPr>
        <w:ind w:left="1038" w:hanging="427"/>
      </w:pPr>
      <w:rPr>
        <w:rFonts w:hint="default"/>
        <w:lang w:val="hr-HR" w:eastAsia="hr-HR" w:bidi="hr-HR"/>
      </w:rPr>
    </w:lvl>
    <w:lvl w:ilvl="2" w:tplc="96F827EA">
      <w:numFmt w:val="bullet"/>
      <w:lvlText w:val="•"/>
      <w:lvlJc w:val="left"/>
      <w:pPr>
        <w:ind w:left="1957" w:hanging="427"/>
      </w:pPr>
      <w:rPr>
        <w:rFonts w:hint="default"/>
        <w:lang w:val="hr-HR" w:eastAsia="hr-HR" w:bidi="hr-HR"/>
      </w:rPr>
    </w:lvl>
    <w:lvl w:ilvl="3" w:tplc="BE009562">
      <w:numFmt w:val="bullet"/>
      <w:lvlText w:val="•"/>
      <w:lvlJc w:val="left"/>
      <w:pPr>
        <w:ind w:left="2875" w:hanging="427"/>
      </w:pPr>
      <w:rPr>
        <w:rFonts w:hint="default"/>
        <w:lang w:val="hr-HR" w:eastAsia="hr-HR" w:bidi="hr-HR"/>
      </w:rPr>
    </w:lvl>
    <w:lvl w:ilvl="4" w:tplc="396897B8">
      <w:numFmt w:val="bullet"/>
      <w:lvlText w:val="•"/>
      <w:lvlJc w:val="left"/>
      <w:pPr>
        <w:ind w:left="3794" w:hanging="427"/>
      </w:pPr>
      <w:rPr>
        <w:rFonts w:hint="default"/>
        <w:lang w:val="hr-HR" w:eastAsia="hr-HR" w:bidi="hr-HR"/>
      </w:rPr>
    </w:lvl>
    <w:lvl w:ilvl="5" w:tplc="1822131A">
      <w:numFmt w:val="bullet"/>
      <w:lvlText w:val="•"/>
      <w:lvlJc w:val="left"/>
      <w:pPr>
        <w:ind w:left="4713" w:hanging="427"/>
      </w:pPr>
      <w:rPr>
        <w:rFonts w:hint="default"/>
        <w:lang w:val="hr-HR" w:eastAsia="hr-HR" w:bidi="hr-HR"/>
      </w:rPr>
    </w:lvl>
    <w:lvl w:ilvl="6" w:tplc="11F683F2">
      <w:numFmt w:val="bullet"/>
      <w:lvlText w:val="•"/>
      <w:lvlJc w:val="left"/>
      <w:pPr>
        <w:ind w:left="5631" w:hanging="427"/>
      </w:pPr>
      <w:rPr>
        <w:rFonts w:hint="default"/>
        <w:lang w:val="hr-HR" w:eastAsia="hr-HR" w:bidi="hr-HR"/>
      </w:rPr>
    </w:lvl>
    <w:lvl w:ilvl="7" w:tplc="7722BADC">
      <w:numFmt w:val="bullet"/>
      <w:lvlText w:val="•"/>
      <w:lvlJc w:val="left"/>
      <w:pPr>
        <w:ind w:left="6550" w:hanging="427"/>
      </w:pPr>
      <w:rPr>
        <w:rFonts w:hint="default"/>
        <w:lang w:val="hr-HR" w:eastAsia="hr-HR" w:bidi="hr-HR"/>
      </w:rPr>
    </w:lvl>
    <w:lvl w:ilvl="8" w:tplc="2AC89868">
      <w:numFmt w:val="bullet"/>
      <w:lvlText w:val="•"/>
      <w:lvlJc w:val="left"/>
      <w:pPr>
        <w:ind w:left="7469" w:hanging="427"/>
      </w:pPr>
      <w:rPr>
        <w:rFonts w:hint="default"/>
        <w:lang w:val="hr-HR" w:eastAsia="hr-HR" w:bidi="hr-HR"/>
      </w:rPr>
    </w:lvl>
  </w:abstractNum>
  <w:abstractNum w:abstractNumId="25" w15:restartNumberingAfterBreak="0">
    <w:nsid w:val="61EF56A1"/>
    <w:multiLevelType w:val="hybridMultilevel"/>
    <w:tmpl w:val="4622158C"/>
    <w:lvl w:ilvl="0" w:tplc="DF9057FA">
      <w:start w:val="1"/>
      <w:numFmt w:val="decimal"/>
      <w:lvlText w:val="(%1)"/>
      <w:lvlJc w:val="left"/>
      <w:pPr>
        <w:ind w:left="500" w:hanging="385"/>
      </w:pPr>
      <w:rPr>
        <w:rFonts w:ascii="Times New Roman" w:eastAsia="Times New Roman" w:hAnsi="Times New Roman" w:cs="Times New Roman" w:hint="default"/>
        <w:spacing w:val="-2"/>
        <w:w w:val="100"/>
        <w:sz w:val="27"/>
        <w:szCs w:val="27"/>
        <w:lang w:val="hr-HR" w:eastAsia="hr-HR" w:bidi="hr-HR"/>
      </w:rPr>
    </w:lvl>
    <w:lvl w:ilvl="1" w:tplc="8DF4624E">
      <w:numFmt w:val="bullet"/>
      <w:lvlText w:val="•"/>
      <w:lvlJc w:val="left"/>
      <w:pPr>
        <w:ind w:left="1380" w:hanging="385"/>
      </w:pPr>
      <w:rPr>
        <w:rFonts w:hint="default"/>
        <w:lang w:val="hr-HR" w:eastAsia="hr-HR" w:bidi="hr-HR"/>
      </w:rPr>
    </w:lvl>
    <w:lvl w:ilvl="2" w:tplc="AC70CE7C">
      <w:numFmt w:val="bullet"/>
      <w:lvlText w:val="•"/>
      <w:lvlJc w:val="left"/>
      <w:pPr>
        <w:ind w:left="2261" w:hanging="385"/>
      </w:pPr>
      <w:rPr>
        <w:rFonts w:hint="default"/>
        <w:lang w:val="hr-HR" w:eastAsia="hr-HR" w:bidi="hr-HR"/>
      </w:rPr>
    </w:lvl>
    <w:lvl w:ilvl="3" w:tplc="219A6E32">
      <w:numFmt w:val="bullet"/>
      <w:lvlText w:val="•"/>
      <w:lvlJc w:val="left"/>
      <w:pPr>
        <w:ind w:left="3141" w:hanging="385"/>
      </w:pPr>
      <w:rPr>
        <w:rFonts w:hint="default"/>
        <w:lang w:val="hr-HR" w:eastAsia="hr-HR" w:bidi="hr-HR"/>
      </w:rPr>
    </w:lvl>
    <w:lvl w:ilvl="4" w:tplc="16FC10F0">
      <w:numFmt w:val="bullet"/>
      <w:lvlText w:val="•"/>
      <w:lvlJc w:val="left"/>
      <w:pPr>
        <w:ind w:left="4022" w:hanging="385"/>
      </w:pPr>
      <w:rPr>
        <w:rFonts w:hint="default"/>
        <w:lang w:val="hr-HR" w:eastAsia="hr-HR" w:bidi="hr-HR"/>
      </w:rPr>
    </w:lvl>
    <w:lvl w:ilvl="5" w:tplc="179C32E6">
      <w:numFmt w:val="bullet"/>
      <w:lvlText w:val="•"/>
      <w:lvlJc w:val="left"/>
      <w:pPr>
        <w:ind w:left="4903" w:hanging="385"/>
      </w:pPr>
      <w:rPr>
        <w:rFonts w:hint="default"/>
        <w:lang w:val="hr-HR" w:eastAsia="hr-HR" w:bidi="hr-HR"/>
      </w:rPr>
    </w:lvl>
    <w:lvl w:ilvl="6" w:tplc="EC541886">
      <w:numFmt w:val="bullet"/>
      <w:lvlText w:val="•"/>
      <w:lvlJc w:val="left"/>
      <w:pPr>
        <w:ind w:left="5783" w:hanging="385"/>
      </w:pPr>
      <w:rPr>
        <w:rFonts w:hint="default"/>
        <w:lang w:val="hr-HR" w:eastAsia="hr-HR" w:bidi="hr-HR"/>
      </w:rPr>
    </w:lvl>
    <w:lvl w:ilvl="7" w:tplc="0DACFB52">
      <w:numFmt w:val="bullet"/>
      <w:lvlText w:val="•"/>
      <w:lvlJc w:val="left"/>
      <w:pPr>
        <w:ind w:left="6664" w:hanging="385"/>
      </w:pPr>
      <w:rPr>
        <w:rFonts w:hint="default"/>
        <w:lang w:val="hr-HR" w:eastAsia="hr-HR" w:bidi="hr-HR"/>
      </w:rPr>
    </w:lvl>
    <w:lvl w:ilvl="8" w:tplc="2278D104">
      <w:numFmt w:val="bullet"/>
      <w:lvlText w:val="•"/>
      <w:lvlJc w:val="left"/>
      <w:pPr>
        <w:ind w:left="7545" w:hanging="385"/>
      </w:pPr>
      <w:rPr>
        <w:rFonts w:hint="default"/>
        <w:lang w:val="hr-HR" w:eastAsia="hr-HR" w:bidi="hr-HR"/>
      </w:rPr>
    </w:lvl>
  </w:abstractNum>
  <w:abstractNum w:abstractNumId="26" w15:restartNumberingAfterBreak="0">
    <w:nsid w:val="626F7664"/>
    <w:multiLevelType w:val="hybridMultilevel"/>
    <w:tmpl w:val="134E08BA"/>
    <w:lvl w:ilvl="0" w:tplc="7F2E68B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68A84209"/>
    <w:multiLevelType w:val="hybridMultilevel"/>
    <w:tmpl w:val="69BCC682"/>
    <w:lvl w:ilvl="0" w:tplc="798EB0D4">
      <w:start w:val="1"/>
      <w:numFmt w:val="decimal"/>
      <w:lvlText w:val="%1."/>
      <w:lvlJc w:val="left"/>
      <w:pPr>
        <w:tabs>
          <w:tab w:val="num" w:pos="1770"/>
        </w:tabs>
        <w:ind w:left="1770" w:hanging="360"/>
      </w:pPr>
      <w:rPr>
        <w:rFonts w:hint="default"/>
      </w:rPr>
    </w:lvl>
    <w:lvl w:ilvl="1" w:tplc="041A0019" w:tentative="1">
      <w:start w:val="1"/>
      <w:numFmt w:val="lowerLetter"/>
      <w:lvlText w:val="%2."/>
      <w:lvlJc w:val="left"/>
      <w:pPr>
        <w:tabs>
          <w:tab w:val="num" w:pos="2490"/>
        </w:tabs>
        <w:ind w:left="2490" w:hanging="360"/>
      </w:pPr>
    </w:lvl>
    <w:lvl w:ilvl="2" w:tplc="041A001B" w:tentative="1">
      <w:start w:val="1"/>
      <w:numFmt w:val="lowerRoman"/>
      <w:lvlText w:val="%3."/>
      <w:lvlJc w:val="right"/>
      <w:pPr>
        <w:tabs>
          <w:tab w:val="num" w:pos="3210"/>
        </w:tabs>
        <w:ind w:left="3210" w:hanging="180"/>
      </w:pPr>
    </w:lvl>
    <w:lvl w:ilvl="3" w:tplc="041A000F" w:tentative="1">
      <w:start w:val="1"/>
      <w:numFmt w:val="decimal"/>
      <w:lvlText w:val="%4."/>
      <w:lvlJc w:val="left"/>
      <w:pPr>
        <w:tabs>
          <w:tab w:val="num" w:pos="3930"/>
        </w:tabs>
        <w:ind w:left="3930" w:hanging="360"/>
      </w:pPr>
    </w:lvl>
    <w:lvl w:ilvl="4" w:tplc="041A0019" w:tentative="1">
      <w:start w:val="1"/>
      <w:numFmt w:val="lowerLetter"/>
      <w:lvlText w:val="%5."/>
      <w:lvlJc w:val="left"/>
      <w:pPr>
        <w:tabs>
          <w:tab w:val="num" w:pos="4650"/>
        </w:tabs>
        <w:ind w:left="4650" w:hanging="360"/>
      </w:pPr>
    </w:lvl>
    <w:lvl w:ilvl="5" w:tplc="041A001B" w:tentative="1">
      <w:start w:val="1"/>
      <w:numFmt w:val="lowerRoman"/>
      <w:lvlText w:val="%6."/>
      <w:lvlJc w:val="right"/>
      <w:pPr>
        <w:tabs>
          <w:tab w:val="num" w:pos="5370"/>
        </w:tabs>
        <w:ind w:left="5370" w:hanging="180"/>
      </w:pPr>
    </w:lvl>
    <w:lvl w:ilvl="6" w:tplc="041A000F" w:tentative="1">
      <w:start w:val="1"/>
      <w:numFmt w:val="decimal"/>
      <w:lvlText w:val="%7."/>
      <w:lvlJc w:val="left"/>
      <w:pPr>
        <w:tabs>
          <w:tab w:val="num" w:pos="6090"/>
        </w:tabs>
        <w:ind w:left="6090" w:hanging="360"/>
      </w:pPr>
    </w:lvl>
    <w:lvl w:ilvl="7" w:tplc="041A0019" w:tentative="1">
      <w:start w:val="1"/>
      <w:numFmt w:val="lowerLetter"/>
      <w:lvlText w:val="%8."/>
      <w:lvlJc w:val="left"/>
      <w:pPr>
        <w:tabs>
          <w:tab w:val="num" w:pos="6810"/>
        </w:tabs>
        <w:ind w:left="6810" w:hanging="360"/>
      </w:pPr>
    </w:lvl>
    <w:lvl w:ilvl="8" w:tplc="041A001B" w:tentative="1">
      <w:start w:val="1"/>
      <w:numFmt w:val="lowerRoman"/>
      <w:lvlText w:val="%9."/>
      <w:lvlJc w:val="right"/>
      <w:pPr>
        <w:tabs>
          <w:tab w:val="num" w:pos="7530"/>
        </w:tabs>
        <w:ind w:left="7530" w:hanging="180"/>
      </w:pPr>
    </w:lvl>
  </w:abstractNum>
  <w:abstractNum w:abstractNumId="28" w15:restartNumberingAfterBreak="0">
    <w:nsid w:val="6C890AC8"/>
    <w:multiLevelType w:val="multilevel"/>
    <w:tmpl w:val="BC76829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D6D4A6B"/>
    <w:multiLevelType w:val="hybridMultilevel"/>
    <w:tmpl w:val="46C09E64"/>
    <w:lvl w:ilvl="0" w:tplc="05D888B4">
      <w:start w:val="1"/>
      <w:numFmt w:val="decimal"/>
      <w:lvlText w:val="%1."/>
      <w:lvlJc w:val="left"/>
      <w:pPr>
        <w:ind w:left="116" w:hanging="415"/>
      </w:pPr>
      <w:rPr>
        <w:rFonts w:ascii="Times New Roman" w:eastAsia="Times New Roman" w:hAnsi="Times New Roman" w:cs="Times New Roman" w:hint="default"/>
        <w:w w:val="100"/>
        <w:sz w:val="27"/>
        <w:szCs w:val="27"/>
        <w:lang w:val="hr-HR" w:eastAsia="hr-HR" w:bidi="hr-HR"/>
      </w:rPr>
    </w:lvl>
    <w:lvl w:ilvl="1" w:tplc="E4D2F16A">
      <w:numFmt w:val="bullet"/>
      <w:lvlText w:val="•"/>
      <w:lvlJc w:val="left"/>
      <w:pPr>
        <w:ind w:left="1038" w:hanging="415"/>
      </w:pPr>
      <w:rPr>
        <w:rFonts w:hint="default"/>
        <w:lang w:val="hr-HR" w:eastAsia="hr-HR" w:bidi="hr-HR"/>
      </w:rPr>
    </w:lvl>
    <w:lvl w:ilvl="2" w:tplc="2FF67D42">
      <w:numFmt w:val="bullet"/>
      <w:lvlText w:val="•"/>
      <w:lvlJc w:val="left"/>
      <w:pPr>
        <w:ind w:left="1957" w:hanging="415"/>
      </w:pPr>
      <w:rPr>
        <w:rFonts w:hint="default"/>
        <w:lang w:val="hr-HR" w:eastAsia="hr-HR" w:bidi="hr-HR"/>
      </w:rPr>
    </w:lvl>
    <w:lvl w:ilvl="3" w:tplc="E3B64824">
      <w:numFmt w:val="bullet"/>
      <w:lvlText w:val="•"/>
      <w:lvlJc w:val="left"/>
      <w:pPr>
        <w:ind w:left="2875" w:hanging="415"/>
      </w:pPr>
      <w:rPr>
        <w:rFonts w:hint="default"/>
        <w:lang w:val="hr-HR" w:eastAsia="hr-HR" w:bidi="hr-HR"/>
      </w:rPr>
    </w:lvl>
    <w:lvl w:ilvl="4" w:tplc="226A916C">
      <w:numFmt w:val="bullet"/>
      <w:lvlText w:val="•"/>
      <w:lvlJc w:val="left"/>
      <w:pPr>
        <w:ind w:left="3794" w:hanging="415"/>
      </w:pPr>
      <w:rPr>
        <w:rFonts w:hint="default"/>
        <w:lang w:val="hr-HR" w:eastAsia="hr-HR" w:bidi="hr-HR"/>
      </w:rPr>
    </w:lvl>
    <w:lvl w:ilvl="5" w:tplc="61DE0DEA">
      <w:numFmt w:val="bullet"/>
      <w:lvlText w:val="•"/>
      <w:lvlJc w:val="left"/>
      <w:pPr>
        <w:ind w:left="4713" w:hanging="415"/>
      </w:pPr>
      <w:rPr>
        <w:rFonts w:hint="default"/>
        <w:lang w:val="hr-HR" w:eastAsia="hr-HR" w:bidi="hr-HR"/>
      </w:rPr>
    </w:lvl>
    <w:lvl w:ilvl="6" w:tplc="3CE20FA4">
      <w:numFmt w:val="bullet"/>
      <w:lvlText w:val="•"/>
      <w:lvlJc w:val="left"/>
      <w:pPr>
        <w:ind w:left="5631" w:hanging="415"/>
      </w:pPr>
      <w:rPr>
        <w:rFonts w:hint="default"/>
        <w:lang w:val="hr-HR" w:eastAsia="hr-HR" w:bidi="hr-HR"/>
      </w:rPr>
    </w:lvl>
    <w:lvl w:ilvl="7" w:tplc="653291FA">
      <w:numFmt w:val="bullet"/>
      <w:lvlText w:val="•"/>
      <w:lvlJc w:val="left"/>
      <w:pPr>
        <w:ind w:left="6550" w:hanging="415"/>
      </w:pPr>
      <w:rPr>
        <w:rFonts w:hint="default"/>
        <w:lang w:val="hr-HR" w:eastAsia="hr-HR" w:bidi="hr-HR"/>
      </w:rPr>
    </w:lvl>
    <w:lvl w:ilvl="8" w:tplc="9AC4E020">
      <w:numFmt w:val="bullet"/>
      <w:lvlText w:val="•"/>
      <w:lvlJc w:val="left"/>
      <w:pPr>
        <w:ind w:left="7469" w:hanging="415"/>
      </w:pPr>
      <w:rPr>
        <w:rFonts w:hint="default"/>
        <w:lang w:val="hr-HR" w:eastAsia="hr-HR" w:bidi="hr-HR"/>
      </w:rPr>
    </w:lvl>
  </w:abstractNum>
  <w:abstractNum w:abstractNumId="30" w15:restartNumberingAfterBreak="0">
    <w:nsid w:val="70A83B78"/>
    <w:multiLevelType w:val="hybridMultilevel"/>
    <w:tmpl w:val="D2CEB042"/>
    <w:lvl w:ilvl="0" w:tplc="A0BCEF3E">
      <w:numFmt w:val="bullet"/>
      <w:lvlText w:val="-"/>
      <w:lvlJc w:val="left"/>
      <w:pPr>
        <w:tabs>
          <w:tab w:val="num" w:pos="1211"/>
        </w:tabs>
        <w:ind w:left="1211" w:hanging="360"/>
      </w:pPr>
      <w:rPr>
        <w:rFonts w:ascii="Comic Sans MS" w:eastAsia="Times New Roman" w:hAnsi="Comic Sans MS" w:cs="Times New Roman" w:hint="default"/>
      </w:rPr>
    </w:lvl>
    <w:lvl w:ilvl="1" w:tplc="041A0003" w:tentative="1">
      <w:start w:val="1"/>
      <w:numFmt w:val="bullet"/>
      <w:lvlText w:val="o"/>
      <w:lvlJc w:val="left"/>
      <w:pPr>
        <w:tabs>
          <w:tab w:val="num" w:pos="1931"/>
        </w:tabs>
        <w:ind w:left="1931" w:hanging="360"/>
      </w:pPr>
      <w:rPr>
        <w:rFonts w:ascii="Courier New" w:hAnsi="Courier New" w:cs="Courier New" w:hint="default"/>
      </w:rPr>
    </w:lvl>
    <w:lvl w:ilvl="2" w:tplc="041A0005" w:tentative="1">
      <w:start w:val="1"/>
      <w:numFmt w:val="bullet"/>
      <w:lvlText w:val=""/>
      <w:lvlJc w:val="left"/>
      <w:pPr>
        <w:tabs>
          <w:tab w:val="num" w:pos="2651"/>
        </w:tabs>
        <w:ind w:left="2651" w:hanging="360"/>
      </w:pPr>
      <w:rPr>
        <w:rFonts w:ascii="Wingdings" w:hAnsi="Wingdings" w:hint="default"/>
      </w:rPr>
    </w:lvl>
    <w:lvl w:ilvl="3" w:tplc="041A0001" w:tentative="1">
      <w:start w:val="1"/>
      <w:numFmt w:val="bullet"/>
      <w:lvlText w:val=""/>
      <w:lvlJc w:val="left"/>
      <w:pPr>
        <w:tabs>
          <w:tab w:val="num" w:pos="3371"/>
        </w:tabs>
        <w:ind w:left="3371" w:hanging="360"/>
      </w:pPr>
      <w:rPr>
        <w:rFonts w:ascii="Symbol" w:hAnsi="Symbol" w:hint="default"/>
      </w:rPr>
    </w:lvl>
    <w:lvl w:ilvl="4" w:tplc="041A0003" w:tentative="1">
      <w:start w:val="1"/>
      <w:numFmt w:val="bullet"/>
      <w:lvlText w:val="o"/>
      <w:lvlJc w:val="left"/>
      <w:pPr>
        <w:tabs>
          <w:tab w:val="num" w:pos="4091"/>
        </w:tabs>
        <w:ind w:left="4091" w:hanging="360"/>
      </w:pPr>
      <w:rPr>
        <w:rFonts w:ascii="Courier New" w:hAnsi="Courier New" w:cs="Courier New" w:hint="default"/>
      </w:rPr>
    </w:lvl>
    <w:lvl w:ilvl="5" w:tplc="041A0005" w:tentative="1">
      <w:start w:val="1"/>
      <w:numFmt w:val="bullet"/>
      <w:lvlText w:val=""/>
      <w:lvlJc w:val="left"/>
      <w:pPr>
        <w:tabs>
          <w:tab w:val="num" w:pos="4811"/>
        </w:tabs>
        <w:ind w:left="4811" w:hanging="360"/>
      </w:pPr>
      <w:rPr>
        <w:rFonts w:ascii="Wingdings" w:hAnsi="Wingdings" w:hint="default"/>
      </w:rPr>
    </w:lvl>
    <w:lvl w:ilvl="6" w:tplc="041A0001" w:tentative="1">
      <w:start w:val="1"/>
      <w:numFmt w:val="bullet"/>
      <w:lvlText w:val=""/>
      <w:lvlJc w:val="left"/>
      <w:pPr>
        <w:tabs>
          <w:tab w:val="num" w:pos="5531"/>
        </w:tabs>
        <w:ind w:left="5531" w:hanging="360"/>
      </w:pPr>
      <w:rPr>
        <w:rFonts w:ascii="Symbol" w:hAnsi="Symbol" w:hint="default"/>
      </w:rPr>
    </w:lvl>
    <w:lvl w:ilvl="7" w:tplc="041A0003" w:tentative="1">
      <w:start w:val="1"/>
      <w:numFmt w:val="bullet"/>
      <w:lvlText w:val="o"/>
      <w:lvlJc w:val="left"/>
      <w:pPr>
        <w:tabs>
          <w:tab w:val="num" w:pos="6251"/>
        </w:tabs>
        <w:ind w:left="6251" w:hanging="360"/>
      </w:pPr>
      <w:rPr>
        <w:rFonts w:ascii="Courier New" w:hAnsi="Courier New" w:cs="Courier New" w:hint="default"/>
      </w:rPr>
    </w:lvl>
    <w:lvl w:ilvl="8" w:tplc="041A0005" w:tentative="1">
      <w:start w:val="1"/>
      <w:numFmt w:val="bullet"/>
      <w:lvlText w:val=""/>
      <w:lvlJc w:val="left"/>
      <w:pPr>
        <w:tabs>
          <w:tab w:val="num" w:pos="6971"/>
        </w:tabs>
        <w:ind w:left="6971" w:hanging="360"/>
      </w:pPr>
      <w:rPr>
        <w:rFonts w:ascii="Wingdings" w:hAnsi="Wingdings" w:hint="default"/>
      </w:rPr>
    </w:lvl>
  </w:abstractNum>
  <w:abstractNum w:abstractNumId="31" w15:restartNumberingAfterBreak="0">
    <w:nsid w:val="77F66161"/>
    <w:multiLevelType w:val="hybridMultilevel"/>
    <w:tmpl w:val="322AC1C2"/>
    <w:lvl w:ilvl="0" w:tplc="D62E278A">
      <w:start w:val="1"/>
      <w:numFmt w:val="decimal"/>
      <w:lvlText w:val="(%1)"/>
      <w:lvlJc w:val="left"/>
      <w:pPr>
        <w:ind w:left="116" w:hanging="506"/>
      </w:pPr>
      <w:rPr>
        <w:rFonts w:ascii="Times New Roman" w:eastAsia="Times New Roman" w:hAnsi="Times New Roman" w:cs="Times New Roman" w:hint="default"/>
        <w:spacing w:val="-2"/>
        <w:w w:val="100"/>
        <w:sz w:val="27"/>
        <w:szCs w:val="27"/>
        <w:lang w:val="hr-HR" w:eastAsia="hr-HR" w:bidi="hr-HR"/>
      </w:rPr>
    </w:lvl>
    <w:lvl w:ilvl="1" w:tplc="3B104FC6">
      <w:numFmt w:val="bullet"/>
      <w:lvlText w:val="•"/>
      <w:lvlJc w:val="left"/>
      <w:pPr>
        <w:ind w:left="1038" w:hanging="506"/>
      </w:pPr>
      <w:rPr>
        <w:rFonts w:hint="default"/>
        <w:lang w:val="hr-HR" w:eastAsia="hr-HR" w:bidi="hr-HR"/>
      </w:rPr>
    </w:lvl>
    <w:lvl w:ilvl="2" w:tplc="F364D4E6">
      <w:numFmt w:val="bullet"/>
      <w:lvlText w:val="•"/>
      <w:lvlJc w:val="left"/>
      <w:pPr>
        <w:ind w:left="1957" w:hanging="506"/>
      </w:pPr>
      <w:rPr>
        <w:rFonts w:hint="default"/>
        <w:lang w:val="hr-HR" w:eastAsia="hr-HR" w:bidi="hr-HR"/>
      </w:rPr>
    </w:lvl>
    <w:lvl w:ilvl="3" w:tplc="36A85120">
      <w:numFmt w:val="bullet"/>
      <w:lvlText w:val="•"/>
      <w:lvlJc w:val="left"/>
      <w:pPr>
        <w:ind w:left="2875" w:hanging="506"/>
      </w:pPr>
      <w:rPr>
        <w:rFonts w:hint="default"/>
        <w:lang w:val="hr-HR" w:eastAsia="hr-HR" w:bidi="hr-HR"/>
      </w:rPr>
    </w:lvl>
    <w:lvl w:ilvl="4" w:tplc="B9104B9E">
      <w:numFmt w:val="bullet"/>
      <w:lvlText w:val="•"/>
      <w:lvlJc w:val="left"/>
      <w:pPr>
        <w:ind w:left="3794" w:hanging="506"/>
      </w:pPr>
      <w:rPr>
        <w:rFonts w:hint="default"/>
        <w:lang w:val="hr-HR" w:eastAsia="hr-HR" w:bidi="hr-HR"/>
      </w:rPr>
    </w:lvl>
    <w:lvl w:ilvl="5" w:tplc="82F0A76A">
      <w:numFmt w:val="bullet"/>
      <w:lvlText w:val="•"/>
      <w:lvlJc w:val="left"/>
      <w:pPr>
        <w:ind w:left="4713" w:hanging="506"/>
      </w:pPr>
      <w:rPr>
        <w:rFonts w:hint="default"/>
        <w:lang w:val="hr-HR" w:eastAsia="hr-HR" w:bidi="hr-HR"/>
      </w:rPr>
    </w:lvl>
    <w:lvl w:ilvl="6" w:tplc="35765C36">
      <w:numFmt w:val="bullet"/>
      <w:lvlText w:val="•"/>
      <w:lvlJc w:val="left"/>
      <w:pPr>
        <w:ind w:left="5631" w:hanging="506"/>
      </w:pPr>
      <w:rPr>
        <w:rFonts w:hint="default"/>
        <w:lang w:val="hr-HR" w:eastAsia="hr-HR" w:bidi="hr-HR"/>
      </w:rPr>
    </w:lvl>
    <w:lvl w:ilvl="7" w:tplc="16C4AB06">
      <w:numFmt w:val="bullet"/>
      <w:lvlText w:val="•"/>
      <w:lvlJc w:val="left"/>
      <w:pPr>
        <w:ind w:left="6550" w:hanging="506"/>
      </w:pPr>
      <w:rPr>
        <w:rFonts w:hint="default"/>
        <w:lang w:val="hr-HR" w:eastAsia="hr-HR" w:bidi="hr-HR"/>
      </w:rPr>
    </w:lvl>
    <w:lvl w:ilvl="8" w:tplc="86142AFA">
      <w:numFmt w:val="bullet"/>
      <w:lvlText w:val="•"/>
      <w:lvlJc w:val="left"/>
      <w:pPr>
        <w:ind w:left="7469" w:hanging="506"/>
      </w:pPr>
      <w:rPr>
        <w:rFonts w:hint="default"/>
        <w:lang w:val="hr-HR" w:eastAsia="hr-HR" w:bidi="hr-HR"/>
      </w:rPr>
    </w:lvl>
  </w:abstractNum>
  <w:abstractNum w:abstractNumId="32" w15:restartNumberingAfterBreak="0">
    <w:nsid w:val="79421D4B"/>
    <w:multiLevelType w:val="hybridMultilevel"/>
    <w:tmpl w:val="EA1E41D0"/>
    <w:lvl w:ilvl="0" w:tplc="32D204EA">
      <w:start w:val="1"/>
      <w:numFmt w:val="decimal"/>
      <w:lvlText w:val="%1."/>
      <w:lvlJc w:val="left"/>
      <w:pPr>
        <w:ind w:left="116" w:hanging="372"/>
      </w:pPr>
      <w:rPr>
        <w:rFonts w:ascii="Times New Roman" w:eastAsia="Times New Roman" w:hAnsi="Times New Roman" w:cs="Times New Roman" w:hint="default"/>
        <w:spacing w:val="0"/>
        <w:w w:val="100"/>
        <w:sz w:val="27"/>
        <w:szCs w:val="27"/>
        <w:lang w:val="hr-HR" w:eastAsia="hr-HR" w:bidi="hr-HR"/>
      </w:rPr>
    </w:lvl>
    <w:lvl w:ilvl="1" w:tplc="D73834A6">
      <w:numFmt w:val="bullet"/>
      <w:lvlText w:val="•"/>
      <w:lvlJc w:val="left"/>
      <w:pPr>
        <w:ind w:left="1038" w:hanging="372"/>
      </w:pPr>
      <w:rPr>
        <w:rFonts w:hint="default"/>
        <w:lang w:val="hr-HR" w:eastAsia="hr-HR" w:bidi="hr-HR"/>
      </w:rPr>
    </w:lvl>
    <w:lvl w:ilvl="2" w:tplc="3D2ACA9C">
      <w:numFmt w:val="bullet"/>
      <w:lvlText w:val="•"/>
      <w:lvlJc w:val="left"/>
      <w:pPr>
        <w:ind w:left="1957" w:hanging="372"/>
      </w:pPr>
      <w:rPr>
        <w:rFonts w:hint="default"/>
        <w:lang w:val="hr-HR" w:eastAsia="hr-HR" w:bidi="hr-HR"/>
      </w:rPr>
    </w:lvl>
    <w:lvl w:ilvl="3" w:tplc="7F9610B2">
      <w:numFmt w:val="bullet"/>
      <w:lvlText w:val="•"/>
      <w:lvlJc w:val="left"/>
      <w:pPr>
        <w:ind w:left="2875" w:hanging="372"/>
      </w:pPr>
      <w:rPr>
        <w:rFonts w:hint="default"/>
        <w:lang w:val="hr-HR" w:eastAsia="hr-HR" w:bidi="hr-HR"/>
      </w:rPr>
    </w:lvl>
    <w:lvl w:ilvl="4" w:tplc="E978366C">
      <w:numFmt w:val="bullet"/>
      <w:lvlText w:val="•"/>
      <w:lvlJc w:val="left"/>
      <w:pPr>
        <w:ind w:left="3794" w:hanging="372"/>
      </w:pPr>
      <w:rPr>
        <w:rFonts w:hint="default"/>
        <w:lang w:val="hr-HR" w:eastAsia="hr-HR" w:bidi="hr-HR"/>
      </w:rPr>
    </w:lvl>
    <w:lvl w:ilvl="5" w:tplc="5322B490">
      <w:numFmt w:val="bullet"/>
      <w:lvlText w:val="•"/>
      <w:lvlJc w:val="left"/>
      <w:pPr>
        <w:ind w:left="4713" w:hanging="372"/>
      </w:pPr>
      <w:rPr>
        <w:rFonts w:hint="default"/>
        <w:lang w:val="hr-HR" w:eastAsia="hr-HR" w:bidi="hr-HR"/>
      </w:rPr>
    </w:lvl>
    <w:lvl w:ilvl="6" w:tplc="980C75A2">
      <w:numFmt w:val="bullet"/>
      <w:lvlText w:val="•"/>
      <w:lvlJc w:val="left"/>
      <w:pPr>
        <w:ind w:left="5631" w:hanging="372"/>
      </w:pPr>
      <w:rPr>
        <w:rFonts w:hint="default"/>
        <w:lang w:val="hr-HR" w:eastAsia="hr-HR" w:bidi="hr-HR"/>
      </w:rPr>
    </w:lvl>
    <w:lvl w:ilvl="7" w:tplc="657220AA">
      <w:numFmt w:val="bullet"/>
      <w:lvlText w:val="•"/>
      <w:lvlJc w:val="left"/>
      <w:pPr>
        <w:ind w:left="6550" w:hanging="372"/>
      </w:pPr>
      <w:rPr>
        <w:rFonts w:hint="default"/>
        <w:lang w:val="hr-HR" w:eastAsia="hr-HR" w:bidi="hr-HR"/>
      </w:rPr>
    </w:lvl>
    <w:lvl w:ilvl="8" w:tplc="79426578">
      <w:numFmt w:val="bullet"/>
      <w:lvlText w:val="•"/>
      <w:lvlJc w:val="left"/>
      <w:pPr>
        <w:ind w:left="7469" w:hanging="372"/>
      </w:pPr>
      <w:rPr>
        <w:rFonts w:hint="default"/>
        <w:lang w:val="hr-HR" w:eastAsia="hr-HR" w:bidi="hr-HR"/>
      </w:rPr>
    </w:lvl>
  </w:abstractNum>
  <w:abstractNum w:abstractNumId="33" w15:restartNumberingAfterBreak="0">
    <w:nsid w:val="7C470009"/>
    <w:multiLevelType w:val="hybridMultilevel"/>
    <w:tmpl w:val="517A2D54"/>
    <w:lvl w:ilvl="0" w:tplc="FFFFFFFF">
      <w:start w:val="1"/>
      <w:numFmt w:val="bullet"/>
      <w:pStyle w:val="nabrajanje"/>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8"/>
  </w:num>
  <w:num w:numId="3">
    <w:abstractNumId w:val="20"/>
  </w:num>
  <w:num w:numId="4">
    <w:abstractNumId w:val="33"/>
  </w:num>
  <w:num w:numId="5">
    <w:abstractNumId w:val="6"/>
  </w:num>
  <w:num w:numId="6">
    <w:abstractNumId w:val="30"/>
  </w:num>
  <w:num w:numId="7">
    <w:abstractNumId w:val="21"/>
  </w:num>
  <w:num w:numId="8">
    <w:abstractNumId w:val="27"/>
  </w:num>
  <w:num w:numId="9">
    <w:abstractNumId w:val="12"/>
  </w:num>
  <w:num w:numId="10">
    <w:abstractNumId w:val="18"/>
  </w:num>
  <w:num w:numId="11">
    <w:abstractNumId w:val="10"/>
  </w:num>
  <w:num w:numId="12">
    <w:abstractNumId w:val="15"/>
  </w:num>
  <w:num w:numId="13">
    <w:abstractNumId w:val="3"/>
  </w:num>
  <w:num w:numId="14">
    <w:abstractNumId w:val="14"/>
  </w:num>
  <w:num w:numId="15">
    <w:abstractNumId w:val="19"/>
  </w:num>
  <w:num w:numId="16">
    <w:abstractNumId w:val="26"/>
  </w:num>
  <w:num w:numId="17">
    <w:abstractNumId w:val="13"/>
  </w:num>
  <w:num w:numId="18">
    <w:abstractNumId w:val="28"/>
  </w:num>
  <w:num w:numId="19">
    <w:abstractNumId w:val="7"/>
  </w:num>
  <w:num w:numId="20">
    <w:abstractNumId w:val="16"/>
  </w:num>
  <w:num w:numId="21">
    <w:abstractNumId w:val="23"/>
  </w:num>
  <w:num w:numId="22">
    <w:abstractNumId w:val="32"/>
  </w:num>
  <w:num w:numId="23">
    <w:abstractNumId w:val="9"/>
  </w:num>
  <w:num w:numId="24">
    <w:abstractNumId w:val="29"/>
  </w:num>
  <w:num w:numId="25">
    <w:abstractNumId w:val="31"/>
  </w:num>
  <w:num w:numId="26">
    <w:abstractNumId w:val="5"/>
  </w:num>
  <w:num w:numId="27">
    <w:abstractNumId w:val="22"/>
  </w:num>
  <w:num w:numId="28">
    <w:abstractNumId w:val="25"/>
  </w:num>
  <w:num w:numId="29">
    <w:abstractNumId w:val="4"/>
  </w:num>
  <w:num w:numId="30">
    <w:abstractNumId w:val="17"/>
  </w:num>
  <w:num w:numId="31">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7B"/>
    <w:rsid w:val="00037059"/>
    <w:rsid w:val="000A012B"/>
    <w:rsid w:val="000D5118"/>
    <w:rsid w:val="000E4F32"/>
    <w:rsid w:val="00151339"/>
    <w:rsid w:val="001D23BF"/>
    <w:rsid w:val="00217DF7"/>
    <w:rsid w:val="00262AE4"/>
    <w:rsid w:val="00347CD7"/>
    <w:rsid w:val="003B05A0"/>
    <w:rsid w:val="003C0965"/>
    <w:rsid w:val="003C54FC"/>
    <w:rsid w:val="003D035D"/>
    <w:rsid w:val="00406997"/>
    <w:rsid w:val="00426725"/>
    <w:rsid w:val="004325E9"/>
    <w:rsid w:val="00481932"/>
    <w:rsid w:val="004B1F2A"/>
    <w:rsid w:val="004C6516"/>
    <w:rsid w:val="004E6C50"/>
    <w:rsid w:val="005078DC"/>
    <w:rsid w:val="00553E50"/>
    <w:rsid w:val="005960C0"/>
    <w:rsid w:val="005E1B2A"/>
    <w:rsid w:val="00636DC8"/>
    <w:rsid w:val="00675763"/>
    <w:rsid w:val="0068301C"/>
    <w:rsid w:val="00695F2D"/>
    <w:rsid w:val="006C78D4"/>
    <w:rsid w:val="006F0947"/>
    <w:rsid w:val="006F5758"/>
    <w:rsid w:val="006F5A01"/>
    <w:rsid w:val="00706A51"/>
    <w:rsid w:val="0071069E"/>
    <w:rsid w:val="00726669"/>
    <w:rsid w:val="0077197F"/>
    <w:rsid w:val="00772BFB"/>
    <w:rsid w:val="007B3960"/>
    <w:rsid w:val="007E1055"/>
    <w:rsid w:val="007F1DEA"/>
    <w:rsid w:val="008617B3"/>
    <w:rsid w:val="008A5D2B"/>
    <w:rsid w:val="008D78F0"/>
    <w:rsid w:val="008F2F05"/>
    <w:rsid w:val="00914EF1"/>
    <w:rsid w:val="00941729"/>
    <w:rsid w:val="00945522"/>
    <w:rsid w:val="0095498D"/>
    <w:rsid w:val="00981047"/>
    <w:rsid w:val="009C16F7"/>
    <w:rsid w:val="00A14375"/>
    <w:rsid w:val="00A271E6"/>
    <w:rsid w:val="00A327C5"/>
    <w:rsid w:val="00A42BC6"/>
    <w:rsid w:val="00A559A1"/>
    <w:rsid w:val="00A61A5C"/>
    <w:rsid w:val="00A82C23"/>
    <w:rsid w:val="00B42F7B"/>
    <w:rsid w:val="00B52C3C"/>
    <w:rsid w:val="00B70651"/>
    <w:rsid w:val="00B87E42"/>
    <w:rsid w:val="00B92EA6"/>
    <w:rsid w:val="00BD3381"/>
    <w:rsid w:val="00BF1494"/>
    <w:rsid w:val="00C0032A"/>
    <w:rsid w:val="00C160CA"/>
    <w:rsid w:val="00C21D21"/>
    <w:rsid w:val="00C31D63"/>
    <w:rsid w:val="00C408C1"/>
    <w:rsid w:val="00C70243"/>
    <w:rsid w:val="00C74A1B"/>
    <w:rsid w:val="00C7517B"/>
    <w:rsid w:val="00C76FEE"/>
    <w:rsid w:val="00C82EBC"/>
    <w:rsid w:val="00CF106E"/>
    <w:rsid w:val="00D01455"/>
    <w:rsid w:val="00D52993"/>
    <w:rsid w:val="00DA68D3"/>
    <w:rsid w:val="00DA7715"/>
    <w:rsid w:val="00DF7353"/>
    <w:rsid w:val="00E1260A"/>
    <w:rsid w:val="00E13FA8"/>
    <w:rsid w:val="00E30D4A"/>
    <w:rsid w:val="00E62BF3"/>
    <w:rsid w:val="00E64A2E"/>
    <w:rsid w:val="00E75EBA"/>
    <w:rsid w:val="00E940F8"/>
    <w:rsid w:val="00EC1A99"/>
    <w:rsid w:val="00EE6D0F"/>
    <w:rsid w:val="00F06A51"/>
    <w:rsid w:val="00F405B0"/>
    <w:rsid w:val="00F4354C"/>
    <w:rsid w:val="00F550AA"/>
    <w:rsid w:val="00F72F6A"/>
    <w:rsid w:val="00FC4930"/>
    <w:rsid w:val="00FD539D"/>
    <w:rsid w:val="00FF2F9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722A25"/>
  <w15:chartTrackingRefBased/>
  <w15:docId w15:val="{32798E93-E378-4E51-8067-58C549EA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71E6"/>
    <w:pPr>
      <w:spacing w:after="0" w:line="240" w:lineRule="auto"/>
    </w:pPr>
    <w:rPr>
      <w:rFonts w:ascii="Arial" w:eastAsia="Times New Roman" w:hAnsi="Arial" w:cs="Times New Roman"/>
      <w:sz w:val="20"/>
      <w:szCs w:val="20"/>
    </w:rPr>
  </w:style>
  <w:style w:type="paragraph" w:styleId="Naslov1">
    <w:name w:val="heading 1"/>
    <w:basedOn w:val="Normal"/>
    <w:next w:val="Normal"/>
    <w:link w:val="Naslov1Char"/>
    <w:qFormat/>
    <w:rsid w:val="00C7517B"/>
    <w:pPr>
      <w:keepNext/>
      <w:tabs>
        <w:tab w:val="left" w:pos="1134"/>
      </w:tabs>
      <w:jc w:val="both"/>
      <w:outlineLvl w:val="0"/>
    </w:pPr>
    <w:rPr>
      <w:rFonts w:ascii="Times New Roman" w:hAnsi="Times New Roman"/>
      <w:b/>
    </w:rPr>
  </w:style>
  <w:style w:type="paragraph" w:styleId="Naslov2">
    <w:name w:val="heading 2"/>
    <w:basedOn w:val="Normal"/>
    <w:next w:val="Normal"/>
    <w:link w:val="Naslov2Char"/>
    <w:qFormat/>
    <w:rsid w:val="00C7517B"/>
    <w:pPr>
      <w:keepNext/>
      <w:tabs>
        <w:tab w:val="left" w:pos="567"/>
        <w:tab w:val="left" w:pos="993"/>
      </w:tabs>
      <w:jc w:val="both"/>
      <w:outlineLvl w:val="1"/>
    </w:pPr>
    <w:rPr>
      <w:rFonts w:ascii="Times New Roman" w:hAnsi="Times New Roman"/>
      <w:b/>
      <w:color w:val="000000"/>
    </w:rPr>
  </w:style>
  <w:style w:type="paragraph" w:styleId="Naslov3">
    <w:name w:val="heading 3"/>
    <w:basedOn w:val="Normal"/>
    <w:next w:val="Normal"/>
    <w:link w:val="Naslov3Char"/>
    <w:qFormat/>
    <w:rsid w:val="00C7517B"/>
    <w:pPr>
      <w:keepNext/>
      <w:spacing w:before="240" w:after="60"/>
      <w:outlineLvl w:val="2"/>
    </w:pPr>
    <w:rPr>
      <w:rFonts w:cs="Arial"/>
      <w:b/>
      <w:bCs/>
      <w:sz w:val="26"/>
      <w:szCs w:val="26"/>
    </w:rPr>
  </w:style>
  <w:style w:type="paragraph" w:styleId="Naslov4">
    <w:name w:val="heading 4"/>
    <w:basedOn w:val="Normal"/>
    <w:next w:val="Normal"/>
    <w:link w:val="Naslov4Char"/>
    <w:qFormat/>
    <w:rsid w:val="00C7517B"/>
    <w:pPr>
      <w:keepNext/>
      <w:tabs>
        <w:tab w:val="left" w:pos="567"/>
        <w:tab w:val="left" w:pos="993"/>
      </w:tabs>
      <w:jc w:val="center"/>
      <w:outlineLvl w:val="3"/>
    </w:pPr>
    <w:rPr>
      <w:rFonts w:ascii="Times New Roman" w:hAnsi="Times New Roman"/>
      <w:b/>
      <w:color w:val="000000"/>
      <w:sz w:val="16"/>
    </w:rPr>
  </w:style>
  <w:style w:type="paragraph" w:styleId="Naslov5">
    <w:name w:val="heading 5"/>
    <w:basedOn w:val="Normal"/>
    <w:next w:val="Normal"/>
    <w:link w:val="Naslov5Char"/>
    <w:qFormat/>
    <w:rsid w:val="00C7517B"/>
    <w:pPr>
      <w:keepNext/>
      <w:tabs>
        <w:tab w:val="left" w:pos="567"/>
        <w:tab w:val="left" w:pos="993"/>
      </w:tabs>
      <w:jc w:val="both"/>
      <w:outlineLvl w:val="4"/>
    </w:pPr>
    <w:rPr>
      <w:b/>
      <w:color w:val="FF0000"/>
    </w:rPr>
  </w:style>
  <w:style w:type="paragraph" w:styleId="Naslov6">
    <w:name w:val="heading 6"/>
    <w:basedOn w:val="Normal"/>
    <w:next w:val="Normal"/>
    <w:link w:val="Naslov6Char"/>
    <w:qFormat/>
    <w:rsid w:val="00C7517B"/>
    <w:pPr>
      <w:keepNext/>
      <w:tabs>
        <w:tab w:val="left" w:pos="1134"/>
      </w:tabs>
      <w:jc w:val="both"/>
      <w:outlineLvl w:val="5"/>
    </w:pPr>
    <w:rPr>
      <w:rFonts w:ascii="Times New Roman" w:hAnsi="Times New Roman"/>
      <w:b/>
      <w:sz w:val="24"/>
    </w:rPr>
  </w:style>
  <w:style w:type="paragraph" w:styleId="Naslov7">
    <w:name w:val="heading 7"/>
    <w:basedOn w:val="Normal"/>
    <w:next w:val="Normal"/>
    <w:link w:val="Naslov7Char"/>
    <w:qFormat/>
    <w:rsid w:val="00C7517B"/>
    <w:pPr>
      <w:keepNext/>
      <w:tabs>
        <w:tab w:val="left" w:pos="1134"/>
      </w:tabs>
      <w:jc w:val="both"/>
      <w:outlineLvl w:val="6"/>
    </w:pPr>
    <w:rPr>
      <w:rFonts w:ascii="Times New Roman" w:hAnsi="Times New Roman"/>
      <w:b/>
      <w:i/>
    </w:rPr>
  </w:style>
  <w:style w:type="paragraph" w:styleId="Naslov8">
    <w:name w:val="heading 8"/>
    <w:basedOn w:val="Normal"/>
    <w:next w:val="Normal"/>
    <w:link w:val="Naslov8Char"/>
    <w:qFormat/>
    <w:rsid w:val="00C7517B"/>
    <w:pPr>
      <w:keepNext/>
      <w:tabs>
        <w:tab w:val="left" w:pos="1134"/>
      </w:tabs>
      <w:jc w:val="both"/>
      <w:outlineLvl w:val="7"/>
    </w:pPr>
    <w:rPr>
      <w:rFonts w:ascii="Times New Roman" w:hAnsi="Times New Roman"/>
      <w:b/>
      <w:i/>
      <w:color w:val="000000"/>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semiHidden/>
    <w:unhideWhenUsed/>
  </w:style>
  <w:style w:type="character" w:customStyle="1" w:styleId="Naslov1Char">
    <w:name w:val="Naslov 1 Char"/>
    <w:basedOn w:val="Zadanifontodlomka"/>
    <w:link w:val="Naslov1"/>
    <w:rsid w:val="00C7517B"/>
    <w:rPr>
      <w:rFonts w:ascii="Times New Roman" w:eastAsia="Times New Roman" w:hAnsi="Times New Roman" w:cs="Times New Roman"/>
      <w:b/>
      <w:sz w:val="20"/>
      <w:szCs w:val="20"/>
    </w:rPr>
  </w:style>
  <w:style w:type="character" w:customStyle="1" w:styleId="Naslov2Char">
    <w:name w:val="Naslov 2 Char"/>
    <w:basedOn w:val="Zadanifontodlomka"/>
    <w:link w:val="Naslov2"/>
    <w:rsid w:val="00C7517B"/>
    <w:rPr>
      <w:rFonts w:ascii="Times New Roman" w:eastAsia="Times New Roman" w:hAnsi="Times New Roman" w:cs="Times New Roman"/>
      <w:b/>
      <w:color w:val="000000"/>
      <w:sz w:val="20"/>
      <w:szCs w:val="20"/>
    </w:rPr>
  </w:style>
  <w:style w:type="character" w:customStyle="1" w:styleId="Naslov3Char">
    <w:name w:val="Naslov 3 Char"/>
    <w:basedOn w:val="Zadanifontodlomka"/>
    <w:link w:val="Naslov3"/>
    <w:rsid w:val="00C7517B"/>
    <w:rPr>
      <w:rFonts w:ascii="Arial" w:eastAsia="Times New Roman" w:hAnsi="Arial" w:cs="Arial"/>
      <w:b/>
      <w:bCs/>
      <w:sz w:val="26"/>
      <w:szCs w:val="26"/>
    </w:rPr>
  </w:style>
  <w:style w:type="character" w:customStyle="1" w:styleId="Naslov4Char">
    <w:name w:val="Naslov 4 Char"/>
    <w:basedOn w:val="Zadanifontodlomka"/>
    <w:link w:val="Naslov4"/>
    <w:rsid w:val="00C7517B"/>
    <w:rPr>
      <w:rFonts w:ascii="Times New Roman" w:eastAsia="Times New Roman" w:hAnsi="Times New Roman" w:cs="Times New Roman"/>
      <w:b/>
      <w:color w:val="000000"/>
      <w:sz w:val="16"/>
      <w:szCs w:val="20"/>
    </w:rPr>
  </w:style>
  <w:style w:type="character" w:customStyle="1" w:styleId="Naslov5Char">
    <w:name w:val="Naslov 5 Char"/>
    <w:basedOn w:val="Zadanifontodlomka"/>
    <w:link w:val="Naslov5"/>
    <w:rsid w:val="00C7517B"/>
    <w:rPr>
      <w:rFonts w:ascii="Arial" w:eastAsia="Times New Roman" w:hAnsi="Arial" w:cs="Times New Roman"/>
      <w:b/>
      <w:color w:val="FF0000"/>
      <w:sz w:val="20"/>
      <w:szCs w:val="20"/>
    </w:rPr>
  </w:style>
  <w:style w:type="character" w:customStyle="1" w:styleId="Naslov6Char">
    <w:name w:val="Naslov 6 Char"/>
    <w:basedOn w:val="Zadanifontodlomka"/>
    <w:link w:val="Naslov6"/>
    <w:rsid w:val="00C7517B"/>
    <w:rPr>
      <w:rFonts w:ascii="Times New Roman" w:eastAsia="Times New Roman" w:hAnsi="Times New Roman" w:cs="Times New Roman"/>
      <w:b/>
      <w:sz w:val="24"/>
      <w:szCs w:val="20"/>
    </w:rPr>
  </w:style>
  <w:style w:type="character" w:customStyle="1" w:styleId="Naslov7Char">
    <w:name w:val="Naslov 7 Char"/>
    <w:basedOn w:val="Zadanifontodlomka"/>
    <w:link w:val="Naslov7"/>
    <w:rsid w:val="00C7517B"/>
    <w:rPr>
      <w:rFonts w:ascii="Times New Roman" w:eastAsia="Times New Roman" w:hAnsi="Times New Roman" w:cs="Times New Roman"/>
      <w:b/>
      <w:i/>
      <w:sz w:val="20"/>
      <w:szCs w:val="20"/>
    </w:rPr>
  </w:style>
  <w:style w:type="character" w:customStyle="1" w:styleId="Naslov8Char">
    <w:name w:val="Naslov 8 Char"/>
    <w:basedOn w:val="Zadanifontodlomka"/>
    <w:link w:val="Naslov8"/>
    <w:rsid w:val="00C7517B"/>
    <w:rPr>
      <w:rFonts w:ascii="Times New Roman" w:eastAsia="Times New Roman" w:hAnsi="Times New Roman" w:cs="Times New Roman"/>
      <w:b/>
      <w:i/>
      <w:color w:val="000000"/>
      <w:sz w:val="20"/>
      <w:szCs w:val="20"/>
      <w:u w:val="single"/>
    </w:rPr>
  </w:style>
  <w:style w:type="paragraph" w:customStyle="1" w:styleId="PP1">
    <w:name w:val="PP1"/>
    <w:basedOn w:val="Normal"/>
    <w:rsid w:val="00C7517B"/>
    <w:pPr>
      <w:framePr w:hSpace="181" w:vSpace="181" w:wrap="around" w:vAnchor="text" w:hAnchor="text" w:y="1"/>
      <w:numPr>
        <w:numId w:val="1"/>
      </w:numPr>
      <w:pBdr>
        <w:bottom w:val="single" w:sz="4" w:space="1" w:color="auto"/>
      </w:pBdr>
      <w:spacing w:before="120" w:after="240"/>
    </w:pPr>
    <w:rPr>
      <w:rFonts w:ascii="Times New Roman" w:hAnsi="Times New Roman"/>
      <w:b/>
      <w:caps/>
      <w:sz w:val="32"/>
    </w:rPr>
  </w:style>
  <w:style w:type="paragraph" w:customStyle="1" w:styleId="PP2">
    <w:name w:val="PP2"/>
    <w:basedOn w:val="Normal"/>
    <w:rsid w:val="00C7517B"/>
    <w:pPr>
      <w:numPr>
        <w:numId w:val="2"/>
      </w:numPr>
      <w:pBdr>
        <w:bottom w:val="single" w:sz="8" w:space="1" w:color="auto"/>
      </w:pBdr>
      <w:spacing w:before="360" w:after="240"/>
    </w:pPr>
    <w:rPr>
      <w:rFonts w:ascii="Times New Roman" w:hAnsi="Times New Roman"/>
      <w:b/>
      <w:caps/>
      <w:sz w:val="32"/>
    </w:rPr>
  </w:style>
  <w:style w:type="paragraph" w:customStyle="1" w:styleId="PP3">
    <w:name w:val="PP3"/>
    <w:basedOn w:val="Normal"/>
    <w:rsid w:val="00C7517B"/>
    <w:pPr>
      <w:numPr>
        <w:numId w:val="3"/>
      </w:numPr>
      <w:spacing w:before="240" w:after="120"/>
    </w:pPr>
    <w:rPr>
      <w:rFonts w:ascii="Times New Roman" w:hAnsi="Times New Roman"/>
      <w:b/>
      <w:caps/>
      <w:sz w:val="28"/>
    </w:rPr>
  </w:style>
  <w:style w:type="paragraph" w:styleId="Tijeloteksta">
    <w:name w:val="Body Text"/>
    <w:basedOn w:val="Normal"/>
    <w:link w:val="TijelotekstaChar"/>
    <w:rsid w:val="00C7517B"/>
    <w:pPr>
      <w:jc w:val="both"/>
    </w:pPr>
  </w:style>
  <w:style w:type="character" w:customStyle="1" w:styleId="TijelotekstaChar">
    <w:name w:val="Tijelo teksta Char"/>
    <w:basedOn w:val="Zadanifontodlomka"/>
    <w:link w:val="Tijeloteksta"/>
    <w:rsid w:val="00C7517B"/>
    <w:rPr>
      <w:rFonts w:ascii="Arial" w:eastAsia="Times New Roman" w:hAnsi="Arial" w:cs="Times New Roman"/>
      <w:sz w:val="20"/>
      <w:szCs w:val="20"/>
    </w:rPr>
  </w:style>
  <w:style w:type="paragraph" w:styleId="Tijeloteksta3">
    <w:name w:val="Body Text 3"/>
    <w:basedOn w:val="Normal"/>
    <w:link w:val="Tijeloteksta3Char"/>
    <w:rsid w:val="00C7517B"/>
    <w:pPr>
      <w:tabs>
        <w:tab w:val="left" w:pos="567"/>
        <w:tab w:val="left" w:pos="993"/>
      </w:tabs>
      <w:jc w:val="both"/>
    </w:pPr>
    <w:rPr>
      <w:rFonts w:ascii="Times New Roman" w:hAnsi="Times New Roman"/>
      <w:color w:val="000000"/>
    </w:rPr>
  </w:style>
  <w:style w:type="character" w:customStyle="1" w:styleId="Tijeloteksta3Char">
    <w:name w:val="Tijelo teksta 3 Char"/>
    <w:basedOn w:val="Zadanifontodlomka"/>
    <w:link w:val="Tijeloteksta3"/>
    <w:rsid w:val="00C7517B"/>
    <w:rPr>
      <w:rFonts w:ascii="Times New Roman" w:eastAsia="Times New Roman" w:hAnsi="Times New Roman" w:cs="Times New Roman"/>
      <w:color w:val="000000"/>
      <w:sz w:val="20"/>
      <w:szCs w:val="20"/>
    </w:rPr>
  </w:style>
  <w:style w:type="paragraph" w:styleId="Uvuenotijeloteksta">
    <w:name w:val="Body Text Indent"/>
    <w:basedOn w:val="Normal"/>
    <w:link w:val="UvuenotijelotekstaChar"/>
    <w:rsid w:val="00C7517B"/>
    <w:pPr>
      <w:tabs>
        <w:tab w:val="left" w:pos="567"/>
      </w:tabs>
      <w:ind w:left="567" w:hanging="567"/>
      <w:jc w:val="both"/>
    </w:pPr>
    <w:rPr>
      <w:rFonts w:ascii="Times New Roman" w:hAnsi="Times New Roman"/>
    </w:rPr>
  </w:style>
  <w:style w:type="character" w:customStyle="1" w:styleId="UvuenotijelotekstaChar">
    <w:name w:val="Uvučeno tijelo teksta Char"/>
    <w:basedOn w:val="Zadanifontodlomka"/>
    <w:link w:val="Uvuenotijeloteksta"/>
    <w:rsid w:val="00C7517B"/>
    <w:rPr>
      <w:rFonts w:ascii="Times New Roman" w:eastAsia="Times New Roman" w:hAnsi="Times New Roman" w:cs="Times New Roman"/>
      <w:sz w:val="20"/>
      <w:szCs w:val="20"/>
    </w:rPr>
  </w:style>
  <w:style w:type="paragraph" w:styleId="Tijeloteksta-uvlaka2">
    <w:name w:val="Body Text Indent 2"/>
    <w:basedOn w:val="Normal"/>
    <w:link w:val="Tijeloteksta-uvlaka2Char"/>
    <w:rsid w:val="00C7517B"/>
    <w:pPr>
      <w:pBdr>
        <w:bottom w:val="single" w:sz="6" w:space="1" w:color="auto"/>
      </w:pBdr>
      <w:tabs>
        <w:tab w:val="left" w:pos="1134"/>
      </w:tabs>
      <w:ind w:left="1134" w:hanging="1134"/>
      <w:jc w:val="both"/>
    </w:pPr>
    <w:rPr>
      <w:rFonts w:ascii="Times New Roman" w:hAnsi="Times New Roman"/>
      <w:b/>
      <w:sz w:val="32"/>
      <w:lang w:val="sl-SI"/>
    </w:rPr>
  </w:style>
  <w:style w:type="character" w:customStyle="1" w:styleId="Tijeloteksta-uvlaka2Char">
    <w:name w:val="Tijelo teksta - uvlaka 2 Char"/>
    <w:basedOn w:val="Zadanifontodlomka"/>
    <w:link w:val="Tijeloteksta-uvlaka2"/>
    <w:rsid w:val="00C7517B"/>
    <w:rPr>
      <w:rFonts w:ascii="Times New Roman" w:eastAsia="Times New Roman" w:hAnsi="Times New Roman" w:cs="Times New Roman"/>
      <w:b/>
      <w:sz w:val="32"/>
      <w:szCs w:val="20"/>
      <w:lang w:val="sl-SI"/>
    </w:rPr>
  </w:style>
  <w:style w:type="paragraph" w:styleId="Tijeloteksta2">
    <w:name w:val="Body Text 2"/>
    <w:basedOn w:val="Normal"/>
    <w:link w:val="Tijeloteksta2Char"/>
    <w:rsid w:val="00C7517B"/>
    <w:pPr>
      <w:tabs>
        <w:tab w:val="left" w:pos="426"/>
        <w:tab w:val="left" w:pos="5103"/>
      </w:tabs>
      <w:jc w:val="both"/>
    </w:pPr>
    <w:rPr>
      <w:rFonts w:ascii="Times New Roman" w:hAnsi="Times New Roman"/>
      <w:sz w:val="26"/>
      <w:lang w:val="en-GB"/>
    </w:rPr>
  </w:style>
  <w:style w:type="character" w:customStyle="1" w:styleId="Tijeloteksta2Char">
    <w:name w:val="Tijelo teksta 2 Char"/>
    <w:basedOn w:val="Zadanifontodlomka"/>
    <w:link w:val="Tijeloteksta2"/>
    <w:rsid w:val="00C7517B"/>
    <w:rPr>
      <w:rFonts w:ascii="Times New Roman" w:eastAsia="Times New Roman" w:hAnsi="Times New Roman" w:cs="Times New Roman"/>
      <w:sz w:val="26"/>
      <w:szCs w:val="20"/>
      <w:lang w:val="en-GB"/>
    </w:rPr>
  </w:style>
  <w:style w:type="paragraph" w:styleId="Tijeloteksta-uvlaka3">
    <w:name w:val="Body Text Indent 3"/>
    <w:basedOn w:val="Normal"/>
    <w:link w:val="Tijeloteksta-uvlaka3Char"/>
    <w:rsid w:val="00C7517B"/>
    <w:pPr>
      <w:tabs>
        <w:tab w:val="left" w:pos="1134"/>
      </w:tabs>
      <w:ind w:left="1134" w:hanging="1134"/>
      <w:jc w:val="both"/>
    </w:pPr>
    <w:rPr>
      <w:rFonts w:ascii="Times New Roman" w:hAnsi="Times New Roman"/>
      <w:b/>
      <w:sz w:val="28"/>
      <w:lang w:val="sl-SI"/>
    </w:rPr>
  </w:style>
  <w:style w:type="character" w:customStyle="1" w:styleId="Tijeloteksta-uvlaka3Char">
    <w:name w:val="Tijelo teksta - uvlaka 3 Char"/>
    <w:basedOn w:val="Zadanifontodlomka"/>
    <w:link w:val="Tijeloteksta-uvlaka3"/>
    <w:rsid w:val="00C7517B"/>
    <w:rPr>
      <w:rFonts w:ascii="Times New Roman" w:eastAsia="Times New Roman" w:hAnsi="Times New Roman" w:cs="Times New Roman"/>
      <w:b/>
      <w:sz w:val="28"/>
      <w:szCs w:val="20"/>
      <w:lang w:val="sl-SI"/>
    </w:rPr>
  </w:style>
  <w:style w:type="paragraph" w:styleId="Tekstfusnote">
    <w:name w:val="footnote text"/>
    <w:basedOn w:val="Normal"/>
    <w:link w:val="TekstfusnoteChar"/>
    <w:semiHidden/>
    <w:rsid w:val="00C7517B"/>
  </w:style>
  <w:style w:type="character" w:customStyle="1" w:styleId="TekstfusnoteChar">
    <w:name w:val="Tekst fusnote Char"/>
    <w:basedOn w:val="Zadanifontodlomka"/>
    <w:link w:val="Tekstfusnote"/>
    <w:semiHidden/>
    <w:rsid w:val="00C7517B"/>
    <w:rPr>
      <w:rFonts w:ascii="Arial" w:eastAsia="Times New Roman" w:hAnsi="Arial" w:cs="Times New Roman"/>
      <w:sz w:val="20"/>
      <w:szCs w:val="20"/>
    </w:rPr>
  </w:style>
  <w:style w:type="paragraph" w:styleId="Zaglavlje">
    <w:name w:val="header"/>
    <w:aliases w:val=" Char12"/>
    <w:basedOn w:val="Normal"/>
    <w:link w:val="ZaglavljeChar"/>
    <w:rsid w:val="00C7517B"/>
    <w:pPr>
      <w:tabs>
        <w:tab w:val="center" w:pos="4153"/>
        <w:tab w:val="right" w:pos="8306"/>
      </w:tabs>
    </w:pPr>
    <w:rPr>
      <w:sz w:val="24"/>
      <w:lang w:val="en-GB"/>
    </w:rPr>
  </w:style>
  <w:style w:type="character" w:customStyle="1" w:styleId="ZaglavljeChar">
    <w:name w:val="Zaglavlje Char"/>
    <w:aliases w:val=" Char12 Char"/>
    <w:basedOn w:val="Zadanifontodlomka"/>
    <w:link w:val="Zaglavlje"/>
    <w:rsid w:val="00C7517B"/>
    <w:rPr>
      <w:rFonts w:ascii="Arial" w:eastAsia="Times New Roman" w:hAnsi="Arial" w:cs="Times New Roman"/>
      <w:sz w:val="24"/>
      <w:szCs w:val="20"/>
      <w:lang w:val="en-GB"/>
    </w:rPr>
  </w:style>
  <w:style w:type="character" w:styleId="Brojstranice">
    <w:name w:val="page number"/>
    <w:basedOn w:val="Zadanifontodlomka"/>
    <w:rsid w:val="00C7517B"/>
  </w:style>
  <w:style w:type="paragraph" w:styleId="Podnoje">
    <w:name w:val="footer"/>
    <w:basedOn w:val="Normal"/>
    <w:link w:val="PodnojeChar"/>
    <w:rsid w:val="00C7517B"/>
    <w:pPr>
      <w:tabs>
        <w:tab w:val="center" w:pos="4153"/>
        <w:tab w:val="right" w:pos="8306"/>
      </w:tabs>
    </w:pPr>
    <w:rPr>
      <w:sz w:val="24"/>
      <w:lang w:val="en-GB"/>
    </w:rPr>
  </w:style>
  <w:style w:type="character" w:customStyle="1" w:styleId="PodnojeChar">
    <w:name w:val="Podnožje Char"/>
    <w:basedOn w:val="Zadanifontodlomka"/>
    <w:link w:val="Podnoje"/>
    <w:rsid w:val="00C7517B"/>
    <w:rPr>
      <w:rFonts w:ascii="Arial" w:eastAsia="Times New Roman" w:hAnsi="Arial" w:cs="Times New Roman"/>
      <w:sz w:val="24"/>
      <w:szCs w:val="20"/>
      <w:lang w:val="en-GB"/>
    </w:rPr>
  </w:style>
  <w:style w:type="paragraph" w:styleId="Tekstbalonia">
    <w:name w:val="Balloon Text"/>
    <w:basedOn w:val="Normal"/>
    <w:link w:val="TekstbaloniaChar"/>
    <w:uiPriority w:val="99"/>
    <w:semiHidden/>
    <w:rsid w:val="00C7517B"/>
    <w:rPr>
      <w:rFonts w:ascii="Tahoma" w:hAnsi="Tahoma" w:cs="Tahoma"/>
      <w:sz w:val="16"/>
      <w:szCs w:val="16"/>
    </w:rPr>
  </w:style>
  <w:style w:type="character" w:customStyle="1" w:styleId="TekstbaloniaChar">
    <w:name w:val="Tekst balončića Char"/>
    <w:basedOn w:val="Zadanifontodlomka"/>
    <w:link w:val="Tekstbalonia"/>
    <w:uiPriority w:val="99"/>
    <w:semiHidden/>
    <w:rsid w:val="00C7517B"/>
    <w:rPr>
      <w:rFonts w:ascii="Tahoma" w:eastAsia="Times New Roman" w:hAnsi="Tahoma" w:cs="Tahoma"/>
      <w:sz w:val="16"/>
      <w:szCs w:val="16"/>
    </w:rPr>
  </w:style>
  <w:style w:type="paragraph" w:styleId="Tekstkomentara">
    <w:name w:val="annotation text"/>
    <w:basedOn w:val="Normal"/>
    <w:link w:val="TekstkomentaraChar"/>
    <w:uiPriority w:val="99"/>
    <w:semiHidden/>
    <w:rsid w:val="00C7517B"/>
  </w:style>
  <w:style w:type="character" w:customStyle="1" w:styleId="TekstkomentaraChar">
    <w:name w:val="Tekst komentara Char"/>
    <w:basedOn w:val="Zadanifontodlomka"/>
    <w:link w:val="Tekstkomentara"/>
    <w:uiPriority w:val="99"/>
    <w:semiHidden/>
    <w:rsid w:val="00C7517B"/>
    <w:rPr>
      <w:rFonts w:ascii="Arial" w:eastAsia="Times New Roman" w:hAnsi="Arial" w:cs="Times New Roman"/>
      <w:sz w:val="20"/>
      <w:szCs w:val="20"/>
    </w:rPr>
  </w:style>
  <w:style w:type="paragraph" w:styleId="Predmetkomentara">
    <w:name w:val="annotation subject"/>
    <w:basedOn w:val="Tekstkomentara"/>
    <w:next w:val="Tekstkomentara"/>
    <w:link w:val="PredmetkomentaraChar"/>
    <w:uiPriority w:val="99"/>
    <w:semiHidden/>
    <w:rsid w:val="00C7517B"/>
    <w:rPr>
      <w:b/>
      <w:bCs/>
    </w:rPr>
  </w:style>
  <w:style w:type="character" w:customStyle="1" w:styleId="PredmetkomentaraChar">
    <w:name w:val="Predmet komentara Char"/>
    <w:basedOn w:val="TekstkomentaraChar"/>
    <w:link w:val="Predmetkomentara"/>
    <w:uiPriority w:val="99"/>
    <w:semiHidden/>
    <w:rsid w:val="00C7517B"/>
    <w:rPr>
      <w:rFonts w:ascii="Arial" w:eastAsia="Times New Roman" w:hAnsi="Arial" w:cs="Times New Roman"/>
      <w:b/>
      <w:bCs/>
      <w:sz w:val="20"/>
      <w:szCs w:val="20"/>
    </w:rPr>
  </w:style>
  <w:style w:type="paragraph" w:customStyle="1" w:styleId="TESTO10">
    <w:name w:val="TESTO10"/>
    <w:basedOn w:val="Normal"/>
    <w:link w:val="TESTO10Char"/>
    <w:rsid w:val="00C7517B"/>
    <w:pPr>
      <w:jc w:val="both"/>
    </w:pPr>
    <w:rPr>
      <w:rFonts w:ascii="Century Gothic" w:hAnsi="Century Gothic"/>
      <w:lang w:val="it-IT"/>
    </w:rPr>
  </w:style>
  <w:style w:type="paragraph" w:customStyle="1" w:styleId="nabrajanje">
    <w:name w:val="nabrajanje"/>
    <w:basedOn w:val="Normal"/>
    <w:autoRedefine/>
    <w:rsid w:val="00C7517B"/>
    <w:pPr>
      <w:numPr>
        <w:numId w:val="4"/>
      </w:numPr>
      <w:tabs>
        <w:tab w:val="left" w:pos="-2268"/>
      </w:tabs>
      <w:overflowPunct w:val="0"/>
      <w:autoSpaceDE w:val="0"/>
      <w:autoSpaceDN w:val="0"/>
      <w:adjustRightInd w:val="0"/>
      <w:textAlignment w:val="baseline"/>
    </w:pPr>
    <w:rPr>
      <w:rFonts w:ascii="Tahoma" w:hAnsi="Tahoma" w:cs="Tahoma"/>
      <w:bCs/>
      <w:sz w:val="22"/>
      <w:lang w:eastAsia="hr-HR"/>
    </w:rPr>
  </w:style>
  <w:style w:type="paragraph" w:styleId="StandardWeb">
    <w:name w:val="Normal (Web)"/>
    <w:basedOn w:val="Normal"/>
    <w:uiPriority w:val="99"/>
    <w:rsid w:val="00C7517B"/>
    <w:pPr>
      <w:jc w:val="both"/>
    </w:pPr>
    <w:rPr>
      <w:rFonts w:ascii="Times New Roman" w:hAnsi="Times New Roman"/>
      <w:sz w:val="24"/>
      <w:szCs w:val="24"/>
      <w:lang w:eastAsia="hr-HR"/>
    </w:rPr>
  </w:style>
  <w:style w:type="paragraph" w:styleId="Kartadokumenta">
    <w:name w:val="Document Map"/>
    <w:basedOn w:val="Normal"/>
    <w:link w:val="KartadokumentaChar"/>
    <w:semiHidden/>
    <w:rsid w:val="00C7517B"/>
    <w:pPr>
      <w:shd w:val="clear" w:color="auto" w:fill="000080"/>
    </w:pPr>
    <w:rPr>
      <w:rFonts w:ascii="Tahoma" w:hAnsi="Tahoma" w:cs="Tahoma"/>
    </w:rPr>
  </w:style>
  <w:style w:type="character" w:customStyle="1" w:styleId="KartadokumentaChar">
    <w:name w:val="Karta dokumenta Char"/>
    <w:basedOn w:val="Zadanifontodlomka"/>
    <w:link w:val="Kartadokumenta"/>
    <w:semiHidden/>
    <w:rsid w:val="00C7517B"/>
    <w:rPr>
      <w:rFonts w:ascii="Tahoma" w:eastAsia="Times New Roman" w:hAnsi="Tahoma" w:cs="Tahoma"/>
      <w:sz w:val="20"/>
      <w:szCs w:val="20"/>
      <w:shd w:val="clear" w:color="auto" w:fill="000080"/>
    </w:rPr>
  </w:style>
  <w:style w:type="character" w:styleId="Referencakomentara">
    <w:name w:val="annotation reference"/>
    <w:uiPriority w:val="99"/>
    <w:semiHidden/>
    <w:rsid w:val="00C7517B"/>
    <w:rPr>
      <w:sz w:val="16"/>
      <w:szCs w:val="16"/>
    </w:rPr>
  </w:style>
  <w:style w:type="character" w:customStyle="1" w:styleId="TESTO10Char">
    <w:name w:val="TESTO10 Char"/>
    <w:link w:val="TESTO10"/>
    <w:rsid w:val="00C7517B"/>
    <w:rPr>
      <w:rFonts w:ascii="Century Gothic" w:eastAsia="Times New Roman" w:hAnsi="Century Gothic" w:cs="Times New Roman"/>
      <w:sz w:val="20"/>
      <w:szCs w:val="20"/>
      <w:lang w:val="it-IT"/>
    </w:rPr>
  </w:style>
  <w:style w:type="paragraph" w:styleId="Odlomakpopisa">
    <w:name w:val="List Paragraph"/>
    <w:basedOn w:val="Normal"/>
    <w:link w:val="OdlomakpopisaChar"/>
    <w:uiPriority w:val="1"/>
    <w:qFormat/>
    <w:rsid w:val="00C7517B"/>
    <w:pPr>
      <w:spacing w:line="240" w:lineRule="atLeast"/>
      <w:ind w:left="720" w:firstLine="720"/>
    </w:pPr>
    <w:rPr>
      <w:sz w:val="24"/>
    </w:rPr>
  </w:style>
  <w:style w:type="paragraph" w:customStyle="1" w:styleId="StilPrviredak127cm">
    <w:name w:val="Stil Prvi redak:  127 cm"/>
    <w:basedOn w:val="Normal"/>
    <w:rsid w:val="00C7517B"/>
    <w:pPr>
      <w:widowControl w:val="0"/>
      <w:adjustRightInd w:val="0"/>
      <w:spacing w:line="240" w:lineRule="atLeast"/>
      <w:ind w:firstLine="720"/>
      <w:jc w:val="both"/>
      <w:textAlignment w:val="baseline"/>
    </w:pPr>
    <w:rPr>
      <w:lang w:eastAsia="hr-HR"/>
    </w:rPr>
  </w:style>
  <w:style w:type="paragraph" w:customStyle="1" w:styleId="Normal2">
    <w:name w:val="Normal2"/>
    <w:basedOn w:val="Normal"/>
    <w:rsid w:val="00C7517B"/>
    <w:pPr>
      <w:widowControl w:val="0"/>
      <w:autoSpaceDE w:val="0"/>
      <w:autoSpaceDN w:val="0"/>
      <w:adjustRightInd w:val="0"/>
      <w:spacing w:line="360" w:lineRule="auto"/>
      <w:jc w:val="both"/>
    </w:pPr>
    <w:rPr>
      <w:rFonts w:ascii="Times New Roman" w:hAnsi="Times New Roman"/>
      <w:sz w:val="24"/>
      <w:szCs w:val="24"/>
      <w:lang w:val="en-GB" w:eastAsia="hr-HR"/>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C7517B"/>
    <w:pPr>
      <w:spacing w:after="160" w:line="240" w:lineRule="exact"/>
    </w:pPr>
    <w:rPr>
      <w:rFonts w:ascii="Tahoma" w:hAnsi="Tahoma"/>
      <w:lang w:val="en-US"/>
    </w:rPr>
  </w:style>
  <w:style w:type="paragraph" w:customStyle="1" w:styleId="t-9-8">
    <w:name w:val="t-9-8"/>
    <w:basedOn w:val="Normal"/>
    <w:rsid w:val="00C7517B"/>
    <w:pPr>
      <w:spacing w:before="100" w:beforeAutospacing="1" w:after="100" w:afterAutospacing="1"/>
    </w:pPr>
    <w:rPr>
      <w:rFonts w:ascii="Times New Roman" w:hAnsi="Times New Roman"/>
      <w:sz w:val="24"/>
      <w:szCs w:val="24"/>
      <w:lang w:val="en-US" w:bidi="ta-IN"/>
    </w:rPr>
  </w:style>
  <w:style w:type="character" w:styleId="Naglaeno">
    <w:name w:val="Strong"/>
    <w:uiPriority w:val="22"/>
    <w:qFormat/>
    <w:rsid w:val="00262AE4"/>
    <w:rPr>
      <w:b/>
      <w:bCs/>
    </w:rPr>
  </w:style>
  <w:style w:type="paragraph" w:customStyle="1" w:styleId="Default">
    <w:name w:val="Default"/>
    <w:rsid w:val="00262AE4"/>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styleId="Bezproreda">
    <w:name w:val="No Spacing"/>
    <w:uiPriority w:val="1"/>
    <w:qFormat/>
    <w:rsid w:val="00262AE4"/>
    <w:pPr>
      <w:spacing w:after="0" w:line="240" w:lineRule="auto"/>
    </w:pPr>
    <w:rPr>
      <w:rFonts w:ascii="Arial" w:eastAsia="Times New Roman" w:hAnsi="Arial" w:cs="Tahoma"/>
      <w:i/>
      <w:color w:val="262626"/>
      <w:szCs w:val="24"/>
      <w:lang w:val="en-GB"/>
    </w:rPr>
  </w:style>
  <w:style w:type="paragraph" w:customStyle="1" w:styleId="box454532">
    <w:name w:val="box_454532"/>
    <w:basedOn w:val="Normal"/>
    <w:rsid w:val="00A61A5C"/>
    <w:pPr>
      <w:spacing w:before="100" w:beforeAutospacing="1" w:after="100" w:afterAutospacing="1"/>
    </w:pPr>
    <w:rPr>
      <w:rFonts w:ascii="Times New Roman" w:hAnsi="Times New Roman"/>
      <w:sz w:val="22"/>
      <w:szCs w:val="24"/>
      <w:lang w:eastAsia="hr-HR"/>
    </w:rPr>
  </w:style>
  <w:style w:type="character" w:customStyle="1" w:styleId="kurziv">
    <w:name w:val="kurziv"/>
    <w:rsid w:val="00A61A5C"/>
  </w:style>
  <w:style w:type="paragraph" w:customStyle="1" w:styleId="box455344">
    <w:name w:val="box_455344"/>
    <w:basedOn w:val="Normal"/>
    <w:rsid w:val="00E940F8"/>
    <w:pPr>
      <w:spacing w:before="100" w:beforeAutospacing="1" w:after="100" w:afterAutospacing="1"/>
    </w:pPr>
    <w:rPr>
      <w:rFonts w:ascii="Times New Roman" w:hAnsi="Times New Roman"/>
      <w:sz w:val="24"/>
      <w:szCs w:val="24"/>
      <w:lang w:eastAsia="hr-HR"/>
    </w:rPr>
  </w:style>
  <w:style w:type="table" w:styleId="Reetkatablice">
    <w:name w:val="Table Grid"/>
    <w:basedOn w:val="Obinatablica"/>
    <w:uiPriority w:val="59"/>
    <w:unhideWhenUsed/>
    <w:rsid w:val="00347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rsid w:val="00FD539D"/>
    <w:pPr>
      <w:widowControl w:val="0"/>
      <w:tabs>
        <w:tab w:val="left" w:pos="2153"/>
      </w:tabs>
      <w:adjustRightInd w:val="0"/>
      <w:spacing w:after="43" w:line="240" w:lineRule="auto"/>
      <w:ind w:firstLine="342"/>
      <w:jc w:val="both"/>
    </w:pPr>
    <w:rPr>
      <w:rFonts w:ascii="Times-NewRoman" w:eastAsia="Times New Roman" w:hAnsi="Times-NewRoman" w:cs="Times New Roman"/>
      <w:sz w:val="19"/>
      <w:szCs w:val="19"/>
      <w:lang w:eastAsia="hr-HR"/>
    </w:rPr>
  </w:style>
  <w:style w:type="paragraph" w:styleId="Naslov">
    <w:name w:val="Title"/>
    <w:basedOn w:val="Normal"/>
    <w:link w:val="NaslovChar"/>
    <w:qFormat/>
    <w:rsid w:val="00FD539D"/>
    <w:pPr>
      <w:jc w:val="center"/>
    </w:pPr>
    <w:rPr>
      <w:rFonts w:ascii="Times New Roman" w:hAnsi="Times New Roman"/>
      <w:b/>
      <w:bCs/>
      <w:color w:val="000000"/>
      <w:kern w:val="28"/>
      <w:lang w:eastAsia="hr-HR"/>
    </w:rPr>
  </w:style>
  <w:style w:type="character" w:customStyle="1" w:styleId="NaslovChar">
    <w:name w:val="Naslov Char"/>
    <w:basedOn w:val="Zadanifontodlomka"/>
    <w:link w:val="Naslov"/>
    <w:rsid w:val="00FD539D"/>
    <w:rPr>
      <w:rFonts w:ascii="Times New Roman" w:eastAsia="Times New Roman" w:hAnsi="Times New Roman" w:cs="Times New Roman"/>
      <w:b/>
      <w:bCs/>
      <w:color w:val="000000"/>
      <w:kern w:val="28"/>
      <w:sz w:val="20"/>
      <w:szCs w:val="20"/>
      <w:lang w:eastAsia="hr-HR"/>
    </w:rPr>
  </w:style>
  <w:style w:type="paragraph" w:styleId="Sadraj1">
    <w:name w:val="toc 1"/>
    <w:basedOn w:val="Normal"/>
    <w:next w:val="Normal"/>
    <w:autoRedefine/>
    <w:semiHidden/>
    <w:rsid w:val="00FD539D"/>
    <w:pPr>
      <w:jc w:val="both"/>
    </w:pPr>
    <w:rPr>
      <w:rFonts w:cs="Arial"/>
      <w:i/>
      <w:color w:val="000000"/>
      <w:kern w:val="16"/>
      <w:sz w:val="22"/>
      <w:szCs w:val="22"/>
      <w:lang w:eastAsia="hr-HR" w:bidi="my-MM"/>
    </w:rPr>
  </w:style>
  <w:style w:type="paragraph" w:customStyle="1" w:styleId="podnaslov">
    <w:name w:val="podnaslov"/>
    <w:basedOn w:val="Normal"/>
    <w:rsid w:val="00FD539D"/>
    <w:pPr>
      <w:spacing w:after="240" w:line="300" w:lineRule="exact"/>
      <w:jc w:val="both"/>
    </w:pPr>
    <w:rPr>
      <w:b/>
      <w:sz w:val="22"/>
      <w:lang w:eastAsia="hr-HR"/>
    </w:rPr>
  </w:style>
  <w:style w:type="paragraph" w:customStyle="1" w:styleId="ginadnaslov">
    <w:name w:val="ginadnaslov"/>
    <w:basedOn w:val="Normal"/>
    <w:rsid w:val="00FD539D"/>
    <w:pPr>
      <w:spacing w:before="100" w:beforeAutospacing="1"/>
    </w:pPr>
    <w:rPr>
      <w:rFonts w:ascii="Verdana" w:hAnsi="Verdana"/>
      <w:color w:val="000063"/>
      <w:sz w:val="15"/>
      <w:szCs w:val="15"/>
      <w:lang w:eastAsia="hr-HR"/>
    </w:rPr>
  </w:style>
  <w:style w:type="paragraph" w:customStyle="1" w:styleId="ginaslov">
    <w:name w:val="ginaslov"/>
    <w:basedOn w:val="Normal"/>
    <w:rsid w:val="00FD539D"/>
    <w:pPr>
      <w:spacing w:before="200" w:after="240"/>
    </w:pPr>
    <w:rPr>
      <w:rFonts w:ascii="Verdana" w:hAnsi="Verdana"/>
      <w:b/>
      <w:bCs/>
      <w:color w:val="1159C6"/>
      <w:spacing w:val="15"/>
      <w:sz w:val="27"/>
      <w:szCs w:val="27"/>
      <w:lang w:eastAsia="hr-HR"/>
    </w:rPr>
  </w:style>
  <w:style w:type="paragraph" w:customStyle="1" w:styleId="gipotpis">
    <w:name w:val="gipotpis"/>
    <w:basedOn w:val="Normal"/>
    <w:rsid w:val="00FD539D"/>
    <w:pPr>
      <w:jc w:val="right"/>
    </w:pPr>
    <w:rPr>
      <w:rFonts w:ascii="Verdana" w:hAnsi="Verdana"/>
      <w:b/>
      <w:bCs/>
      <w:color w:val="000000"/>
      <w:sz w:val="16"/>
      <w:szCs w:val="16"/>
      <w:lang w:eastAsia="hr-HR"/>
    </w:rPr>
  </w:style>
  <w:style w:type="paragraph" w:customStyle="1" w:styleId="gigrad">
    <w:name w:val="gigrad"/>
    <w:basedOn w:val="Normal"/>
    <w:rsid w:val="00FD539D"/>
    <w:rPr>
      <w:rFonts w:ascii="Verdana" w:hAnsi="Verdana"/>
      <w:b/>
      <w:bCs/>
      <w:sz w:val="16"/>
      <w:szCs w:val="16"/>
      <w:lang w:eastAsia="hr-HR"/>
    </w:rPr>
  </w:style>
  <w:style w:type="paragraph" w:customStyle="1" w:styleId="Stil1">
    <w:name w:val="Stil1"/>
    <w:basedOn w:val="Normal"/>
    <w:rsid w:val="00FD539D"/>
    <w:pPr>
      <w:ind w:left="2832" w:firstLine="708"/>
    </w:pPr>
    <w:rPr>
      <w:color w:val="000000"/>
      <w:kern w:val="28"/>
      <w:sz w:val="24"/>
      <w:lang w:eastAsia="hr-HR"/>
    </w:rPr>
  </w:style>
  <w:style w:type="character" w:customStyle="1" w:styleId="xclaimempty">
    <w:name w:val="xclaimempty"/>
    <w:basedOn w:val="Zadanifontodlomka"/>
    <w:rsid w:val="00FD539D"/>
  </w:style>
  <w:style w:type="paragraph" w:customStyle="1" w:styleId="Bezproreda1">
    <w:name w:val="Bez proreda1"/>
    <w:rsid w:val="00FD539D"/>
    <w:pPr>
      <w:spacing w:after="0" w:line="240" w:lineRule="auto"/>
    </w:pPr>
    <w:rPr>
      <w:rFonts w:ascii="Calibri" w:eastAsia="Times New Roman" w:hAnsi="Calibri" w:cs="Times New Roman"/>
    </w:rPr>
  </w:style>
  <w:style w:type="paragraph" w:customStyle="1" w:styleId="CharChar">
    <w:name w:val="Char Char"/>
    <w:basedOn w:val="Normal"/>
    <w:rsid w:val="00FD539D"/>
    <w:pPr>
      <w:spacing w:after="160" w:line="240" w:lineRule="exact"/>
    </w:pPr>
    <w:rPr>
      <w:rFonts w:ascii="Tahoma" w:hAnsi="Tahoma"/>
      <w:lang w:val="en-US"/>
    </w:rPr>
  </w:style>
  <w:style w:type="character" w:styleId="Hiperveza">
    <w:name w:val="Hyperlink"/>
    <w:rsid w:val="00FD539D"/>
    <w:rPr>
      <w:strike w:val="0"/>
      <w:dstrike w:val="0"/>
      <w:color w:val="0000FF"/>
      <w:u w:val="none"/>
      <w:effect w:val="none"/>
    </w:rPr>
  </w:style>
  <w:style w:type="character" w:customStyle="1" w:styleId="st">
    <w:name w:val="st"/>
    <w:basedOn w:val="Zadanifontodlomka"/>
    <w:rsid w:val="00FD539D"/>
  </w:style>
  <w:style w:type="paragraph" w:customStyle="1" w:styleId="NoSpacing1">
    <w:name w:val="No Spacing1"/>
    <w:rsid w:val="00FD539D"/>
    <w:pPr>
      <w:spacing w:after="0" w:line="240" w:lineRule="auto"/>
    </w:pPr>
    <w:rPr>
      <w:rFonts w:ascii="Times New Roman" w:eastAsia="Times New Roman" w:hAnsi="Times New Roman" w:cs="Times New Roman"/>
      <w:sz w:val="24"/>
    </w:rPr>
  </w:style>
  <w:style w:type="paragraph" w:customStyle="1" w:styleId="Odlomakpopisa1">
    <w:name w:val="Odlomak popisa1"/>
    <w:basedOn w:val="Normal"/>
    <w:rsid w:val="00FD539D"/>
    <w:pPr>
      <w:spacing w:after="200" w:line="276" w:lineRule="auto"/>
      <w:ind w:left="720"/>
      <w:contextualSpacing/>
    </w:pPr>
    <w:rPr>
      <w:rFonts w:ascii="Calibri" w:hAnsi="Calibri"/>
      <w:sz w:val="22"/>
      <w:szCs w:val="22"/>
    </w:rPr>
  </w:style>
  <w:style w:type="paragraph" w:customStyle="1" w:styleId="Bezproreda10">
    <w:name w:val="Bez proreda1"/>
    <w:rsid w:val="00FD539D"/>
    <w:pPr>
      <w:spacing w:after="0" w:line="240" w:lineRule="auto"/>
    </w:pPr>
    <w:rPr>
      <w:rFonts w:ascii="Times New Roman" w:eastAsia="Times New Roman" w:hAnsi="Times New Roman" w:cs="Times New Roman"/>
      <w:sz w:val="24"/>
    </w:rPr>
  </w:style>
  <w:style w:type="paragraph" w:customStyle="1" w:styleId="Sadrajitablice">
    <w:name w:val="Sadržaji tablice"/>
    <w:basedOn w:val="Normal"/>
    <w:rsid w:val="00FD539D"/>
    <w:pPr>
      <w:suppressLineNumbers/>
      <w:suppressAutoHyphens/>
    </w:pPr>
    <w:rPr>
      <w:rFonts w:ascii="Times New Roman" w:hAnsi="Times New Roman"/>
      <w:lang w:val="en-GB" w:eastAsia="zh-CN"/>
    </w:rPr>
  </w:style>
  <w:style w:type="paragraph" w:customStyle="1" w:styleId="CM24">
    <w:name w:val="CM24"/>
    <w:basedOn w:val="Default"/>
    <w:next w:val="Default"/>
    <w:rsid w:val="00FD539D"/>
    <w:pPr>
      <w:widowControl w:val="0"/>
      <w:spacing w:after="268"/>
    </w:pPr>
    <w:rPr>
      <w:rFonts w:ascii="Arial" w:hAnsi="Arial"/>
      <w:color w:val="auto"/>
    </w:rPr>
  </w:style>
  <w:style w:type="character" w:customStyle="1" w:styleId="apple-converted-space">
    <w:name w:val="apple-converted-space"/>
    <w:basedOn w:val="Zadanifontodlomka"/>
    <w:rsid w:val="00F405B0"/>
  </w:style>
  <w:style w:type="character" w:customStyle="1" w:styleId="OdlomakpopisaChar">
    <w:name w:val="Odlomak popisa Char"/>
    <w:link w:val="Odlomakpopisa"/>
    <w:uiPriority w:val="34"/>
    <w:locked/>
    <w:rsid w:val="00F405B0"/>
    <w:rPr>
      <w:rFonts w:ascii="Arial" w:eastAsia="Times New Roman" w:hAnsi="Arial" w:cs="Times New Roman"/>
      <w:sz w:val="24"/>
      <w:szCs w:val="20"/>
    </w:rPr>
  </w:style>
  <w:style w:type="character" w:customStyle="1" w:styleId="textexposedshow">
    <w:name w:val="text_exposed_show"/>
    <w:basedOn w:val="Zadanifontodlomka"/>
    <w:rsid w:val="00F405B0"/>
  </w:style>
  <w:style w:type="paragraph" w:styleId="Revizija">
    <w:name w:val="Revision"/>
    <w:hidden/>
    <w:uiPriority w:val="99"/>
    <w:semiHidden/>
    <w:rsid w:val="00E62BF3"/>
    <w:pPr>
      <w:spacing w:after="0" w:line="240" w:lineRule="auto"/>
    </w:pPr>
  </w:style>
  <w:style w:type="character" w:customStyle="1" w:styleId="Nerijeenospominjanje1">
    <w:name w:val="Neriješeno spominjanje1"/>
    <w:basedOn w:val="Zadanifontodlomka"/>
    <w:uiPriority w:val="99"/>
    <w:semiHidden/>
    <w:unhideWhenUsed/>
    <w:rsid w:val="00E62BF3"/>
    <w:rPr>
      <w:color w:val="605E5C"/>
      <w:shd w:val="clear" w:color="auto" w:fill="E1DFDD"/>
    </w:rPr>
  </w:style>
  <w:style w:type="character" w:styleId="SlijeenaHiperveza">
    <w:name w:val="FollowedHyperlink"/>
    <w:basedOn w:val="Zadanifontodlomka"/>
    <w:uiPriority w:val="99"/>
    <w:semiHidden/>
    <w:unhideWhenUsed/>
    <w:rsid w:val="00E62BF3"/>
    <w:rPr>
      <w:color w:val="954F72" w:themeColor="followedHyperlink"/>
      <w:u w:val="single"/>
    </w:rPr>
  </w:style>
  <w:style w:type="paragraph" w:styleId="Obinitekst">
    <w:name w:val="Plain Text"/>
    <w:basedOn w:val="Normal"/>
    <w:link w:val="ObinitekstChar"/>
    <w:rsid w:val="00217DF7"/>
    <w:rPr>
      <w:rFonts w:ascii="Courier New" w:hAnsi="Courier New"/>
      <w:lang w:val="en-AU" w:eastAsia="hr-HR"/>
    </w:rPr>
  </w:style>
  <w:style w:type="character" w:customStyle="1" w:styleId="ObinitekstChar">
    <w:name w:val="Obični tekst Char"/>
    <w:basedOn w:val="Zadanifontodlomka"/>
    <w:link w:val="Obinitekst"/>
    <w:rsid w:val="00217DF7"/>
    <w:rPr>
      <w:rFonts w:ascii="Courier New" w:eastAsia="Times New Roman" w:hAnsi="Courier New" w:cs="Times New Roman"/>
      <w:sz w:val="20"/>
      <w:szCs w:val="20"/>
      <w:lang w:val="en-AU" w:eastAsia="hr-HR"/>
    </w:rPr>
  </w:style>
  <w:style w:type="character" w:customStyle="1" w:styleId="StilEpote98">
    <w:name w:val="StilEpošte98"/>
    <w:semiHidden/>
    <w:rsid w:val="00217DF7"/>
    <w:rPr>
      <w:rFonts w:ascii="Arial" w:hAnsi="Arial" w:cs="Arial"/>
      <w:b w:val="0"/>
      <w:bCs w:val="0"/>
      <w:i w:val="0"/>
      <w:iCs w:val="0"/>
      <w:strike w:val="0"/>
      <w:color w:val="808080"/>
      <w:sz w:val="24"/>
      <w:szCs w:val="24"/>
      <w:u w:val="none"/>
    </w:rPr>
  </w:style>
  <w:style w:type="paragraph" w:customStyle="1" w:styleId="Paragraf">
    <w:name w:val="Paragraf"/>
    <w:basedOn w:val="Normal"/>
    <w:rsid w:val="00675763"/>
    <w:pPr>
      <w:spacing w:before="120"/>
      <w:ind w:firstLine="567"/>
      <w:jc w:val="both"/>
    </w:pPr>
    <w:rPr>
      <w:rFonts w:ascii="Times New Roman" w:hAnsi="Times New Roman"/>
      <w:sz w:val="24"/>
      <w:lang w:eastAsia="hr-HR"/>
    </w:rPr>
  </w:style>
  <w:style w:type="paragraph" w:customStyle="1" w:styleId="box453952">
    <w:name w:val="box_453952"/>
    <w:basedOn w:val="Normal"/>
    <w:rsid w:val="00C70243"/>
    <w:pPr>
      <w:spacing w:before="100" w:beforeAutospacing="1" w:after="100" w:afterAutospacing="1"/>
    </w:pPr>
    <w:rPr>
      <w:rFonts w:ascii="Times New Roman" w:hAnsi="Times New Roman"/>
      <w:sz w:val="24"/>
      <w:szCs w:val="24"/>
      <w:lang w:eastAsia="hr-HR"/>
    </w:rPr>
  </w:style>
  <w:style w:type="paragraph" w:customStyle="1" w:styleId="NoSpacing">
    <w:name w:val="No Spacing"/>
    <w:rsid w:val="00BF1494"/>
    <w:pPr>
      <w:spacing w:after="0" w:line="240" w:lineRule="auto"/>
    </w:pPr>
    <w:rPr>
      <w:rFonts w:ascii="Calibri" w:eastAsia="Times New Roman" w:hAnsi="Calibri" w:cs="Times New Roman"/>
    </w:rPr>
  </w:style>
  <w:style w:type="paragraph" w:customStyle="1" w:styleId="CharChar0">
    <w:name w:val=" Char Char"/>
    <w:basedOn w:val="Normal"/>
    <w:rsid w:val="00BF1494"/>
    <w:pPr>
      <w:spacing w:after="160" w:line="240" w:lineRule="exact"/>
    </w:pPr>
    <w:rPr>
      <w:rFonts w:ascii="Tahoma" w:hAnsi="Tahoma"/>
      <w:lang w:val="en-US"/>
    </w:rPr>
  </w:style>
  <w:style w:type="paragraph" w:customStyle="1" w:styleId="ListParagraph">
    <w:name w:val="List Paragraph"/>
    <w:basedOn w:val="Normal"/>
    <w:rsid w:val="00BF1494"/>
    <w:pPr>
      <w:spacing w:after="200" w:line="276" w:lineRule="auto"/>
      <w:ind w:left="720"/>
      <w:contextualSpacing/>
    </w:pPr>
    <w:rPr>
      <w:rFonts w:ascii="Calibri" w:hAnsi="Calibri"/>
      <w:sz w:val="22"/>
      <w:szCs w:val="22"/>
    </w:rPr>
  </w:style>
  <w:style w:type="paragraph" w:customStyle="1" w:styleId="TableParagraph">
    <w:name w:val="Table Paragraph"/>
    <w:basedOn w:val="Normal"/>
    <w:uiPriority w:val="1"/>
    <w:qFormat/>
    <w:rsid w:val="004325E9"/>
    <w:pPr>
      <w:widowControl w:val="0"/>
      <w:autoSpaceDE w:val="0"/>
      <w:autoSpaceDN w:val="0"/>
      <w:spacing w:line="310" w:lineRule="exact"/>
    </w:pPr>
    <w:rPr>
      <w:rFonts w:ascii="Times New Roman" w:hAnsi="Times New Roman"/>
      <w:sz w:val="22"/>
      <w:szCs w:val="22"/>
      <w:lang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2E29D-8466-4D86-B515-1CD1D3FD1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37</Pages>
  <Words>5040</Words>
  <Characters>28733</Characters>
  <Application>Microsoft Office Word</Application>
  <DocSecurity>0</DocSecurity>
  <Lines>239</Lines>
  <Paragraphs>67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Josipa Vinkerlić</dc:creator>
  <cp:keywords/>
  <dc:description/>
  <cp:lastModifiedBy>Giuliano Vojnović</cp:lastModifiedBy>
  <cp:revision>8</cp:revision>
  <cp:lastPrinted>2019-01-22T12:11:00Z</cp:lastPrinted>
  <dcterms:created xsi:type="dcterms:W3CDTF">2019-04-23T09:49:00Z</dcterms:created>
  <dcterms:modified xsi:type="dcterms:W3CDTF">2019-04-23T10:55:00Z</dcterms:modified>
</cp:coreProperties>
</file>